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E6ED8" w14:textId="6D9B1045" w:rsidR="008001BE" w:rsidRPr="00B17FED" w:rsidRDefault="00B17FED" w:rsidP="00B17FED">
      <w:pPr>
        <w:spacing w:after="0" w:line="240" w:lineRule="auto"/>
        <w:jc w:val="right"/>
        <w:rPr>
          <w:rFonts w:eastAsia="Times New Roman" w:cs="Arial"/>
          <w:b/>
          <w:bCs/>
          <w:color w:val="00B050"/>
          <w:sz w:val="22"/>
          <w:lang w:eastAsia="pl-PL"/>
        </w:rPr>
      </w:pPr>
      <w:r w:rsidRPr="00B17FED">
        <w:rPr>
          <w:rFonts w:cs="Arial"/>
          <w:b/>
          <w:sz w:val="22"/>
        </w:rPr>
        <w:t>Załącznik nr 1</w:t>
      </w:r>
      <w:r w:rsidR="007310DD" w:rsidRPr="00B17FED">
        <w:rPr>
          <w:rFonts w:cs="Arial"/>
          <w:b/>
          <w:sz w:val="22"/>
        </w:rPr>
        <w:t xml:space="preserve"> </w:t>
      </w:r>
    </w:p>
    <w:p w14:paraId="329F168F" w14:textId="77777777" w:rsidR="008001BE" w:rsidRPr="00AC51B1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pl-PL"/>
        </w:rPr>
      </w:pPr>
      <w:r w:rsidRPr="00AC51B1">
        <w:rPr>
          <w:rFonts w:eastAsia="Times New Roman" w:cs="Arial"/>
          <w:b/>
          <w:bCs/>
          <w:sz w:val="22"/>
          <w:lang w:eastAsia="pl-PL"/>
        </w:rPr>
        <w:t>OPIS PRZEDMIOTU ZAMÓWIENIA</w:t>
      </w:r>
    </w:p>
    <w:p w14:paraId="0D5D8CBE" w14:textId="77777777" w:rsidR="008001BE" w:rsidRPr="00AC51B1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lang w:eastAsia="pl-PL"/>
        </w:rPr>
      </w:pPr>
    </w:p>
    <w:p w14:paraId="5C504CEA" w14:textId="63922784" w:rsidR="00F157CA" w:rsidRDefault="008001BE" w:rsidP="007A164B">
      <w:pPr>
        <w:spacing w:after="0" w:line="240" w:lineRule="auto"/>
        <w:ind w:left="284"/>
        <w:rPr>
          <w:rFonts w:eastAsia="Times New Roman" w:cs="Arial"/>
          <w:sz w:val="22"/>
          <w:u w:val="single"/>
          <w:lang w:eastAsia="pl-PL"/>
        </w:rPr>
      </w:pPr>
      <w:r w:rsidRPr="00AC51B1">
        <w:rPr>
          <w:rFonts w:eastAsia="Times New Roman" w:cs="Arial"/>
          <w:sz w:val="22"/>
          <w:u w:val="single"/>
          <w:lang w:eastAsia="pl-PL"/>
        </w:rPr>
        <w:t>Nazwa zamówienia:</w:t>
      </w:r>
      <w:bookmarkStart w:id="0" w:name="_Hlk486415885"/>
      <w:r w:rsidR="003A1507" w:rsidRPr="00AC51B1">
        <w:rPr>
          <w:rFonts w:eastAsia="Times New Roman" w:cs="Arial"/>
          <w:sz w:val="22"/>
          <w:lang w:eastAsia="pl-PL"/>
        </w:rPr>
        <w:t xml:space="preserve"> </w:t>
      </w:r>
      <w:r w:rsidR="000F7744" w:rsidRPr="00AC51B1">
        <w:rPr>
          <w:rFonts w:eastAsia="Times New Roman" w:cs="Arial"/>
          <w:b/>
          <w:sz w:val="22"/>
          <w:lang w:eastAsia="pl-PL"/>
        </w:rPr>
        <w:t xml:space="preserve">Monitoring </w:t>
      </w:r>
      <w:proofErr w:type="spellStart"/>
      <w:r w:rsidR="00320690" w:rsidRPr="00AC51B1">
        <w:rPr>
          <w:rFonts w:eastAsia="Times New Roman" w:cs="Arial"/>
          <w:b/>
          <w:sz w:val="22"/>
          <w:lang w:eastAsia="pl-PL"/>
        </w:rPr>
        <w:t>chiropterologiczny</w:t>
      </w:r>
      <w:proofErr w:type="spellEnd"/>
      <w:r w:rsidR="00320690" w:rsidRPr="00AC51B1">
        <w:rPr>
          <w:rFonts w:eastAsia="Times New Roman" w:cs="Arial"/>
          <w:b/>
          <w:sz w:val="22"/>
          <w:lang w:eastAsia="pl-PL"/>
        </w:rPr>
        <w:t xml:space="preserve"> podczas jesiennego rojenia nietoperzy na terenie obszaru Natura 2000 Twierdza </w:t>
      </w:r>
      <w:proofErr w:type="spellStart"/>
      <w:r w:rsidR="00320690" w:rsidRPr="00AC51B1">
        <w:rPr>
          <w:rFonts w:eastAsia="Times New Roman" w:cs="Arial"/>
          <w:b/>
          <w:sz w:val="22"/>
          <w:lang w:eastAsia="pl-PL"/>
        </w:rPr>
        <w:t>Wisłoujście</w:t>
      </w:r>
      <w:proofErr w:type="spellEnd"/>
      <w:r w:rsidR="00320690" w:rsidRPr="00AC51B1">
        <w:rPr>
          <w:rFonts w:eastAsia="Times New Roman" w:cs="Arial"/>
          <w:b/>
          <w:sz w:val="22"/>
          <w:lang w:eastAsia="pl-PL"/>
        </w:rPr>
        <w:t xml:space="preserve"> PLH220030</w:t>
      </w:r>
    </w:p>
    <w:p w14:paraId="7A948E7E" w14:textId="77777777" w:rsidR="007A164B" w:rsidRPr="00AC51B1" w:rsidRDefault="007A164B" w:rsidP="007A164B">
      <w:pPr>
        <w:spacing w:after="0" w:line="240" w:lineRule="auto"/>
        <w:ind w:left="284"/>
        <w:rPr>
          <w:rFonts w:eastAsia="Times New Roman" w:cs="Arial"/>
          <w:sz w:val="22"/>
          <w:u w:val="single"/>
          <w:lang w:eastAsia="pl-PL"/>
        </w:rPr>
      </w:pPr>
    </w:p>
    <w:bookmarkEnd w:id="0"/>
    <w:p w14:paraId="5D6FE95B" w14:textId="492196FD" w:rsidR="008001BE" w:rsidRPr="00AC51B1" w:rsidDel="007C75F1" w:rsidRDefault="008001BE" w:rsidP="003A1507">
      <w:pPr>
        <w:rPr>
          <w:rFonts w:cs="Arial"/>
          <w:color w:val="FF0000"/>
          <w:sz w:val="22"/>
        </w:rPr>
      </w:pPr>
      <w:r w:rsidRPr="00AC51B1">
        <w:rPr>
          <w:rFonts w:cs="Arial"/>
          <w:b/>
          <w:sz w:val="22"/>
          <w:u w:val="single"/>
        </w:rPr>
        <w:t>I. Przedmiot zamówienia:</w:t>
      </w:r>
      <w:bookmarkStart w:id="1" w:name="_GoBack"/>
      <w:bookmarkEnd w:id="1"/>
    </w:p>
    <w:p w14:paraId="29582A4B" w14:textId="0B39F8CF" w:rsidR="008001BE" w:rsidRPr="00AC51B1" w:rsidRDefault="00461D9D" w:rsidP="00461D9D">
      <w:pPr>
        <w:pStyle w:val="AR1"/>
        <w:numPr>
          <w:ilvl w:val="0"/>
          <w:numId w:val="0"/>
        </w:numPr>
        <w:ind w:left="142" w:hanging="360"/>
        <w:rPr>
          <w:sz w:val="22"/>
          <w:szCs w:val="22"/>
        </w:rPr>
      </w:pPr>
      <w:r>
        <w:rPr>
          <w:sz w:val="22"/>
          <w:szCs w:val="22"/>
        </w:rPr>
        <w:t xml:space="preserve">     1. </w:t>
      </w:r>
      <w:r w:rsidR="008001BE" w:rsidRPr="00AC51B1">
        <w:rPr>
          <w:sz w:val="22"/>
          <w:szCs w:val="22"/>
        </w:rPr>
        <w:t xml:space="preserve">Przedmiotem </w:t>
      </w:r>
      <w:r w:rsidR="00320690" w:rsidRPr="00AC51B1">
        <w:rPr>
          <w:sz w:val="22"/>
          <w:szCs w:val="22"/>
        </w:rPr>
        <w:t xml:space="preserve">zamówienia jest wykonanie monitoringu </w:t>
      </w:r>
      <w:proofErr w:type="spellStart"/>
      <w:r w:rsidR="00320690" w:rsidRPr="00AC51B1">
        <w:rPr>
          <w:sz w:val="22"/>
          <w:szCs w:val="22"/>
        </w:rPr>
        <w:t>chiropterologicznego</w:t>
      </w:r>
      <w:proofErr w:type="spellEnd"/>
      <w:r w:rsidR="00320690" w:rsidRPr="00AC51B1">
        <w:rPr>
          <w:sz w:val="22"/>
          <w:szCs w:val="22"/>
        </w:rPr>
        <w:t xml:space="preserve"> podczas jesiennego rojenia nietoperzy na terenie obszaru Natura 2000 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PLH220030, </w:t>
      </w:r>
      <w:r w:rsidR="0001474C" w:rsidRPr="00AC51B1">
        <w:rPr>
          <w:sz w:val="22"/>
          <w:szCs w:val="22"/>
        </w:rPr>
        <w:t xml:space="preserve">zgodnie z Zarządzeniem </w:t>
      </w:r>
      <w:r w:rsidR="00320690" w:rsidRPr="00AC51B1">
        <w:rPr>
          <w:sz w:val="22"/>
          <w:szCs w:val="22"/>
        </w:rPr>
        <w:t>nr 10 Regionalnego Dyrektora Ochro</w:t>
      </w:r>
      <w:r w:rsidR="00F92A2B" w:rsidRPr="00AC51B1">
        <w:rPr>
          <w:sz w:val="22"/>
          <w:szCs w:val="22"/>
        </w:rPr>
        <w:t>ny Środowiska w Gdańsku z dnia 6</w:t>
      </w:r>
      <w:r w:rsidR="00320690" w:rsidRPr="00AC51B1">
        <w:rPr>
          <w:sz w:val="22"/>
          <w:szCs w:val="22"/>
        </w:rPr>
        <w:t xml:space="preserve"> maja 2013 r. w sprawie ustanowienia planu zadań ochronnych dla obszaru Natura 2000 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 220030 </w:t>
      </w:r>
      <w:r w:rsidR="00CE1AD0" w:rsidRPr="00AC51B1">
        <w:rPr>
          <w:sz w:val="22"/>
          <w:szCs w:val="22"/>
        </w:rPr>
        <w:br/>
      </w:r>
      <w:r w:rsidR="00320690" w:rsidRPr="00AC51B1">
        <w:rPr>
          <w:sz w:val="22"/>
          <w:szCs w:val="22"/>
        </w:rPr>
        <w:t>(Dz. Urz. Woj. Pom. poz. 2101, dalej „PZO”)</w:t>
      </w:r>
      <w:r w:rsidR="0001474C" w:rsidRPr="00AC51B1">
        <w:rPr>
          <w:sz w:val="22"/>
          <w:szCs w:val="22"/>
        </w:rPr>
        <w:t>,</w:t>
      </w:r>
      <w:r w:rsidR="00031067" w:rsidRPr="00AC51B1">
        <w:rPr>
          <w:sz w:val="22"/>
          <w:szCs w:val="22"/>
        </w:rPr>
        <w:t xml:space="preserve"> tj.</w:t>
      </w:r>
      <w:r w:rsidR="0001474C" w:rsidRPr="00AC51B1">
        <w:rPr>
          <w:sz w:val="22"/>
          <w:szCs w:val="22"/>
        </w:rPr>
        <w:t xml:space="preserve"> w zakresie wskazanym w </w:t>
      </w:r>
      <w:r w:rsidR="00031067" w:rsidRPr="00AC51B1">
        <w:rPr>
          <w:sz w:val="22"/>
          <w:szCs w:val="22"/>
        </w:rPr>
        <w:t>tym</w:t>
      </w:r>
      <w:r w:rsidR="0001474C" w:rsidRPr="00AC51B1">
        <w:rPr>
          <w:sz w:val="22"/>
          <w:szCs w:val="22"/>
        </w:rPr>
        <w:t xml:space="preserve"> dokumencie</w:t>
      </w:r>
      <w:r w:rsidR="008001BE" w:rsidRPr="00AC51B1">
        <w:rPr>
          <w:sz w:val="22"/>
          <w:szCs w:val="22"/>
        </w:rPr>
        <w:t xml:space="preserve">. </w:t>
      </w:r>
    </w:p>
    <w:p w14:paraId="7C684E37" w14:textId="77777777" w:rsidR="00116DB2" w:rsidRDefault="00461D9D" w:rsidP="00461D9D">
      <w:pPr>
        <w:pStyle w:val="AR1"/>
        <w:numPr>
          <w:ilvl w:val="0"/>
          <w:numId w:val="0"/>
        </w:numPr>
        <w:ind w:left="567" w:hanging="36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E5EB7" w:rsidRPr="00AC51B1">
        <w:rPr>
          <w:sz w:val="22"/>
          <w:szCs w:val="22"/>
        </w:rPr>
        <w:t xml:space="preserve">Zadanie </w:t>
      </w:r>
      <w:r w:rsidR="00320690" w:rsidRPr="00AC51B1">
        <w:rPr>
          <w:sz w:val="22"/>
          <w:szCs w:val="22"/>
        </w:rPr>
        <w:t>obejmuje przeprowadzenie liczenia nietoperzy w okresie ich jesiennego rojenia.</w:t>
      </w:r>
    </w:p>
    <w:p w14:paraId="61F8C644" w14:textId="5102F749" w:rsidR="00320690" w:rsidRPr="00AC51B1" w:rsidRDefault="00116DB2" w:rsidP="00461D9D">
      <w:pPr>
        <w:pStyle w:val="AR1"/>
        <w:numPr>
          <w:ilvl w:val="0"/>
          <w:numId w:val="0"/>
        </w:numPr>
        <w:ind w:left="567" w:hanging="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320690" w:rsidRPr="00AC51B1">
        <w:rPr>
          <w:sz w:val="22"/>
          <w:szCs w:val="22"/>
        </w:rPr>
        <w:t xml:space="preserve">Monitoringiem należy objąć miejsca wskazane w planie zadań ochronnych </w:t>
      </w:r>
      <w:r w:rsidR="00CE1AD0" w:rsidRPr="00AC51B1">
        <w:rPr>
          <w:sz w:val="22"/>
          <w:szCs w:val="22"/>
        </w:rPr>
        <w:br/>
      </w:r>
      <w:r w:rsidR="00320690" w:rsidRPr="00AC51B1">
        <w:rPr>
          <w:sz w:val="22"/>
          <w:szCs w:val="22"/>
        </w:rPr>
        <w:t>dla ww. obszaru Natura 2000, tj.:</w:t>
      </w:r>
    </w:p>
    <w:p w14:paraId="1FDB1791" w14:textId="77777777" w:rsidR="00320690" w:rsidRPr="00AC51B1" w:rsidRDefault="00320690" w:rsidP="00FE5B7F">
      <w:pPr>
        <w:pStyle w:val="AR1"/>
        <w:numPr>
          <w:ilvl w:val="0"/>
          <w:numId w:val="6"/>
        </w:numPr>
        <w:rPr>
          <w:sz w:val="22"/>
          <w:szCs w:val="22"/>
        </w:rPr>
      </w:pPr>
      <w:r w:rsidRPr="00AC51B1">
        <w:rPr>
          <w:sz w:val="22"/>
          <w:szCs w:val="22"/>
        </w:rPr>
        <w:t>Bastion Południowo-Wschodni (N54º23’42” E18º40’47”);</w:t>
      </w:r>
    </w:p>
    <w:p w14:paraId="3323C8A1" w14:textId="77777777" w:rsidR="00320690" w:rsidRPr="00AC51B1" w:rsidRDefault="00320690" w:rsidP="00FE5B7F">
      <w:pPr>
        <w:pStyle w:val="AR1"/>
        <w:numPr>
          <w:ilvl w:val="0"/>
          <w:numId w:val="6"/>
        </w:numPr>
        <w:rPr>
          <w:sz w:val="22"/>
          <w:szCs w:val="22"/>
          <w:lang w:val="en-US"/>
        </w:rPr>
      </w:pPr>
      <w:r w:rsidRPr="00AC51B1">
        <w:rPr>
          <w:sz w:val="22"/>
          <w:szCs w:val="22"/>
          <w:lang w:val="en-US"/>
        </w:rPr>
        <w:t xml:space="preserve">Bastion </w:t>
      </w:r>
      <w:proofErr w:type="spellStart"/>
      <w:r w:rsidRPr="00AC51B1">
        <w:rPr>
          <w:sz w:val="22"/>
          <w:szCs w:val="22"/>
          <w:lang w:val="en-US"/>
        </w:rPr>
        <w:t>Ostroróg</w:t>
      </w:r>
      <w:proofErr w:type="spellEnd"/>
      <w:r w:rsidRPr="00AC51B1">
        <w:rPr>
          <w:sz w:val="22"/>
          <w:szCs w:val="22"/>
          <w:lang w:val="en-US"/>
        </w:rPr>
        <w:t xml:space="preserve"> (N54º23’45” E18º40’49”);</w:t>
      </w:r>
    </w:p>
    <w:p w14:paraId="7ED48FBE" w14:textId="77777777" w:rsidR="00320690" w:rsidRPr="00AC51B1" w:rsidRDefault="00320690" w:rsidP="00FE5B7F">
      <w:pPr>
        <w:pStyle w:val="AR1"/>
        <w:numPr>
          <w:ilvl w:val="0"/>
          <w:numId w:val="6"/>
        </w:numPr>
        <w:rPr>
          <w:sz w:val="22"/>
          <w:szCs w:val="22"/>
          <w:lang w:val="en-US"/>
        </w:rPr>
      </w:pPr>
      <w:r w:rsidRPr="00AC51B1">
        <w:rPr>
          <w:sz w:val="22"/>
          <w:szCs w:val="22"/>
          <w:lang w:val="en-US"/>
        </w:rPr>
        <w:t xml:space="preserve">Bastion </w:t>
      </w:r>
      <w:proofErr w:type="spellStart"/>
      <w:r w:rsidRPr="00AC51B1">
        <w:rPr>
          <w:sz w:val="22"/>
          <w:szCs w:val="22"/>
          <w:lang w:val="en-US"/>
        </w:rPr>
        <w:t>Furta</w:t>
      </w:r>
      <w:proofErr w:type="spellEnd"/>
      <w:r w:rsidRPr="00AC51B1">
        <w:rPr>
          <w:sz w:val="22"/>
          <w:szCs w:val="22"/>
          <w:lang w:val="en-US"/>
        </w:rPr>
        <w:t xml:space="preserve"> </w:t>
      </w:r>
      <w:proofErr w:type="spellStart"/>
      <w:r w:rsidRPr="00AC51B1">
        <w:rPr>
          <w:sz w:val="22"/>
          <w:szCs w:val="22"/>
          <w:lang w:val="en-US"/>
        </w:rPr>
        <w:t>Wodna</w:t>
      </w:r>
      <w:proofErr w:type="spellEnd"/>
      <w:r w:rsidRPr="00AC51B1">
        <w:rPr>
          <w:sz w:val="22"/>
          <w:szCs w:val="22"/>
          <w:lang w:val="en-US"/>
        </w:rPr>
        <w:t xml:space="preserve"> (N54º23’43” E18º40’42”);</w:t>
      </w:r>
    </w:p>
    <w:p w14:paraId="3B9B6243" w14:textId="369B048D" w:rsidR="00320690" w:rsidRPr="00AC51B1" w:rsidRDefault="00320690" w:rsidP="00FE5B7F">
      <w:pPr>
        <w:pStyle w:val="AR1"/>
        <w:numPr>
          <w:ilvl w:val="0"/>
          <w:numId w:val="6"/>
        </w:numPr>
        <w:rPr>
          <w:sz w:val="22"/>
          <w:szCs w:val="22"/>
        </w:rPr>
      </w:pPr>
      <w:r w:rsidRPr="00AC51B1">
        <w:rPr>
          <w:sz w:val="22"/>
          <w:szCs w:val="22"/>
        </w:rPr>
        <w:t>Bastion Artyleryjski (N54º23’47” E18º40’45”).</w:t>
      </w:r>
    </w:p>
    <w:p w14:paraId="3B8B73E0" w14:textId="77777777" w:rsidR="008001BE" w:rsidRPr="00AC51B1" w:rsidRDefault="008001BE" w:rsidP="00320690">
      <w:pPr>
        <w:pStyle w:val="AR1"/>
        <w:numPr>
          <w:ilvl w:val="0"/>
          <w:numId w:val="0"/>
        </w:numPr>
        <w:rPr>
          <w:sz w:val="22"/>
          <w:szCs w:val="22"/>
        </w:rPr>
      </w:pPr>
    </w:p>
    <w:p w14:paraId="6FE93C40" w14:textId="77777777" w:rsidR="008001BE" w:rsidRPr="00AC51B1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AC51B1">
        <w:rPr>
          <w:rFonts w:cs="Arial"/>
          <w:b/>
          <w:sz w:val="22"/>
          <w:u w:val="single"/>
        </w:rPr>
        <w:t>II. Zasady prowadzenia prac:</w:t>
      </w:r>
    </w:p>
    <w:p w14:paraId="61B96852" w14:textId="7638F803" w:rsidR="008001BE" w:rsidRDefault="00116DB2" w:rsidP="00461D9D">
      <w:pPr>
        <w:pStyle w:val="AR1"/>
        <w:numPr>
          <w:ilvl w:val="0"/>
          <w:numId w:val="0"/>
        </w:numPr>
        <w:ind w:left="284" w:hanging="360"/>
        <w:rPr>
          <w:sz w:val="22"/>
          <w:szCs w:val="22"/>
        </w:rPr>
      </w:pPr>
      <w:r>
        <w:rPr>
          <w:sz w:val="22"/>
          <w:szCs w:val="22"/>
        </w:rPr>
        <w:t xml:space="preserve">     4</w:t>
      </w:r>
      <w:r w:rsidR="00461D9D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Materiałem wyjściowym do pracy będzie </w:t>
      </w:r>
      <w:r w:rsidR="00392CA7" w:rsidRPr="00AC51B1">
        <w:rPr>
          <w:sz w:val="22"/>
          <w:szCs w:val="22"/>
        </w:rPr>
        <w:t xml:space="preserve">PZO </w:t>
      </w:r>
      <w:r w:rsidR="008001BE" w:rsidRPr="00AC51B1">
        <w:rPr>
          <w:sz w:val="22"/>
          <w:szCs w:val="22"/>
        </w:rPr>
        <w:t>oraz</w:t>
      </w:r>
      <w:r w:rsidR="00E3426B" w:rsidRPr="00AC51B1">
        <w:rPr>
          <w:sz w:val="22"/>
          <w:szCs w:val="22"/>
        </w:rPr>
        <w:t xml:space="preserve"> </w:t>
      </w:r>
      <w:r w:rsidR="00461D9D">
        <w:rPr>
          <w:sz w:val="22"/>
          <w:szCs w:val="22"/>
        </w:rPr>
        <w:t xml:space="preserve">dokumentacja do planu zadań </w:t>
      </w:r>
      <w:r w:rsidR="008001BE" w:rsidRPr="00AC51B1">
        <w:rPr>
          <w:sz w:val="22"/>
          <w:szCs w:val="22"/>
        </w:rPr>
        <w:t>ochronnych</w:t>
      </w:r>
      <w:r w:rsidR="008001BE" w:rsidRPr="00AC51B1">
        <w:rPr>
          <w:color w:val="385623" w:themeColor="accent6" w:themeShade="80"/>
          <w:sz w:val="22"/>
          <w:szCs w:val="22"/>
        </w:rPr>
        <w:t xml:space="preserve"> </w:t>
      </w:r>
      <w:r w:rsidR="005D124D" w:rsidRPr="00AC51B1">
        <w:rPr>
          <w:sz w:val="22"/>
          <w:szCs w:val="22"/>
        </w:rPr>
        <w:t>obszaru</w:t>
      </w:r>
      <w:r w:rsidR="005D124D" w:rsidRPr="00AC51B1">
        <w:rPr>
          <w:color w:val="385623" w:themeColor="accent6" w:themeShade="80"/>
          <w:sz w:val="22"/>
          <w:szCs w:val="22"/>
        </w:rPr>
        <w:t xml:space="preserve"> </w:t>
      </w:r>
      <w:r w:rsidR="008001BE" w:rsidRPr="00AC51B1">
        <w:rPr>
          <w:sz w:val="22"/>
          <w:szCs w:val="22"/>
        </w:rPr>
        <w:t xml:space="preserve">Natura 2000 </w:t>
      </w:r>
      <w:r w:rsidR="00320690" w:rsidRPr="00AC51B1">
        <w:rPr>
          <w:sz w:val="22"/>
          <w:szCs w:val="22"/>
        </w:rPr>
        <w:t xml:space="preserve">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 220030 oraz wyniki monitoringów z poprzednich lat</w:t>
      </w:r>
      <w:r w:rsidR="00E3426B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Zamawiający informuje, że dysponuje </w:t>
      </w:r>
      <w:r w:rsidR="00CE1AD0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ww. dokumentacj</w:t>
      </w:r>
      <w:r w:rsidR="00320690" w:rsidRPr="00AC51B1">
        <w:rPr>
          <w:sz w:val="22"/>
          <w:szCs w:val="22"/>
        </w:rPr>
        <w:t>ami</w:t>
      </w:r>
      <w:r w:rsidR="008001BE" w:rsidRPr="00AC51B1">
        <w:rPr>
          <w:sz w:val="22"/>
          <w:szCs w:val="22"/>
        </w:rPr>
        <w:t xml:space="preserve">, a przedmiotowe dane zostaną udostępnione Wykonawcy, </w:t>
      </w:r>
      <w:r w:rsidR="00F92A2B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po podpisaniu umowy, w terminie z Nim ustalonym</w:t>
      </w:r>
      <w:r w:rsidR="008001BE" w:rsidRPr="00AC51B1">
        <w:rPr>
          <w:color w:val="525252" w:themeColor="accent3" w:themeShade="80"/>
          <w:sz w:val="22"/>
          <w:szCs w:val="22"/>
        </w:rPr>
        <w:t>.</w:t>
      </w:r>
      <w:r w:rsidR="008001BE" w:rsidRPr="00AC51B1">
        <w:rPr>
          <w:sz w:val="22"/>
          <w:szCs w:val="22"/>
        </w:rPr>
        <w:t xml:space="preserve"> </w:t>
      </w:r>
    </w:p>
    <w:p w14:paraId="3D903BBE" w14:textId="4E8F4D7C" w:rsidR="00747CC7" w:rsidRPr="00747CC7" w:rsidRDefault="00747CC7" w:rsidP="00747CC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747CC7">
        <w:rPr>
          <w:rFonts w:ascii="Arial" w:hAnsi="Arial" w:cs="Arial"/>
        </w:rPr>
        <w:t>5. Ww. materiały mogą być wykorzystane jedynie w celu wykonania ww. monitoringu</w:t>
      </w:r>
      <w:r w:rsidRPr="00747CC7">
        <w:rPr>
          <w:rFonts w:ascii="Arial" w:hAnsi="Arial" w:cs="Arial"/>
        </w:rPr>
        <w:br/>
        <w:t xml:space="preserve">i nie mogą być rozpowszechniane bez zgody RDOŚ w Gdańsku. Wykonawca nie może przenieść upoważnień i obowiązków wynikających z posiadanych uprawnień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do ww. materiałów na osoby trzecie. Materiał dostarcza się z zastrzeżeniem, że nie będzie on w całości lub w części sprzedawany</w:t>
      </w:r>
      <w:r>
        <w:rPr>
          <w:rFonts w:ascii="Arial" w:hAnsi="Arial" w:cs="Arial"/>
        </w:rPr>
        <w:t xml:space="preserve">, wypożyczany, rozpowszechniany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 xml:space="preserve">ani udostępniany bez pisemnej zgody RDOŚ w Gdańsku. Wykonawca zobowiązuje się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do poinformowania wszystkich swoich</w:t>
      </w:r>
      <w:r>
        <w:rPr>
          <w:rFonts w:ascii="Arial" w:hAnsi="Arial" w:cs="Arial"/>
        </w:rPr>
        <w:t xml:space="preserve"> pracowników i współpracowników </w:t>
      </w:r>
      <w:r w:rsidRPr="00747CC7">
        <w:rPr>
          <w:rFonts w:ascii="Arial" w:hAnsi="Arial" w:cs="Arial"/>
        </w:rPr>
        <w:t xml:space="preserve">o warunkach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na jakich zostały udostępnione ww. mate</w:t>
      </w:r>
      <w:r w:rsidR="0089748E">
        <w:rPr>
          <w:rFonts w:ascii="Arial" w:hAnsi="Arial" w:cs="Arial"/>
        </w:rPr>
        <w:t xml:space="preserve">riały. Wykonawca ponosi wszelką </w:t>
      </w:r>
      <w:r w:rsidRPr="00747CC7">
        <w:rPr>
          <w:rFonts w:ascii="Arial" w:hAnsi="Arial" w:cs="Arial"/>
        </w:rPr>
        <w:t xml:space="preserve">odpowiedzialność, za wszelkie szkody powstałe w wyniku niewłaściwego użytkowania ww. materiałów. </w:t>
      </w:r>
    </w:p>
    <w:p w14:paraId="4BF2EA78" w14:textId="170EF3E8" w:rsidR="008347DF" w:rsidRPr="00AC51B1" w:rsidRDefault="00116DB2" w:rsidP="00461D9D">
      <w:pPr>
        <w:pStyle w:val="AR1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47CC7">
        <w:rPr>
          <w:sz w:val="22"/>
          <w:szCs w:val="22"/>
        </w:rPr>
        <w:t xml:space="preserve">    6</w:t>
      </w:r>
      <w:r w:rsidR="00461D9D">
        <w:rPr>
          <w:sz w:val="22"/>
          <w:szCs w:val="22"/>
        </w:rPr>
        <w:t xml:space="preserve">. </w:t>
      </w:r>
      <w:r w:rsidR="00031067" w:rsidRPr="00AC51B1">
        <w:rPr>
          <w:sz w:val="22"/>
          <w:szCs w:val="22"/>
        </w:rPr>
        <w:t xml:space="preserve">Wykonawca zobowiązuje się zrealizować badania terenowe z należytą starannością. </w:t>
      </w:r>
    </w:p>
    <w:p w14:paraId="4E9A0670" w14:textId="7C439B75" w:rsidR="00F53688" w:rsidRPr="00AC51B1" w:rsidRDefault="00461D9D" w:rsidP="00461D9D">
      <w:pPr>
        <w:pStyle w:val="AR1"/>
        <w:numPr>
          <w:ilvl w:val="0"/>
          <w:numId w:val="0"/>
        </w:numPr>
        <w:ind w:left="142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747CC7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r w:rsidR="00F53688" w:rsidRPr="00AC51B1">
        <w:rPr>
          <w:sz w:val="22"/>
          <w:szCs w:val="22"/>
        </w:rPr>
        <w:t xml:space="preserve">Liczenia nietoperzy należy przeprowadzić zgodnie z ogólnie przyjętymi metodami </w:t>
      </w:r>
      <w:r>
        <w:rPr>
          <w:sz w:val="22"/>
          <w:szCs w:val="22"/>
        </w:rPr>
        <w:t xml:space="preserve"> </w:t>
      </w:r>
      <w:r w:rsidR="00116DB2">
        <w:rPr>
          <w:sz w:val="22"/>
          <w:szCs w:val="22"/>
        </w:rPr>
        <w:t xml:space="preserve">   </w:t>
      </w:r>
      <w:r w:rsidR="00F53688" w:rsidRPr="00AC51B1">
        <w:rPr>
          <w:sz w:val="22"/>
          <w:szCs w:val="22"/>
        </w:rPr>
        <w:t xml:space="preserve">stosowanymi </w:t>
      </w:r>
      <w:r w:rsidR="00037A91" w:rsidRPr="00AC51B1">
        <w:rPr>
          <w:sz w:val="22"/>
          <w:szCs w:val="22"/>
        </w:rPr>
        <w:t>w badaniach tego typu.</w:t>
      </w:r>
      <w:r w:rsidR="00F53688" w:rsidRPr="00AC51B1">
        <w:rPr>
          <w:sz w:val="22"/>
          <w:szCs w:val="22"/>
        </w:rPr>
        <w:t xml:space="preserve"> </w:t>
      </w:r>
    </w:p>
    <w:p w14:paraId="488B7C37" w14:textId="1E269EBD" w:rsidR="00732E03" w:rsidRPr="00AC51B1" w:rsidRDefault="00747CC7" w:rsidP="00461D9D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sz w:val="22"/>
          <w:szCs w:val="22"/>
        </w:rPr>
        <w:t>8</w:t>
      </w:r>
      <w:r w:rsidR="00461D9D">
        <w:rPr>
          <w:sz w:val="22"/>
          <w:szCs w:val="22"/>
        </w:rPr>
        <w:t xml:space="preserve">. </w:t>
      </w:r>
      <w:r w:rsidR="00721C23" w:rsidRPr="00AC51B1">
        <w:rPr>
          <w:sz w:val="22"/>
          <w:szCs w:val="22"/>
        </w:rPr>
        <w:t xml:space="preserve">Za wyjątkiem opracowań wskazanych w pkt </w:t>
      </w:r>
      <w:r w:rsidR="00037A91" w:rsidRPr="00AC51B1">
        <w:rPr>
          <w:sz w:val="22"/>
          <w:szCs w:val="22"/>
        </w:rPr>
        <w:t>4</w:t>
      </w:r>
      <w:r w:rsidR="00721C23" w:rsidRPr="00AC51B1">
        <w:rPr>
          <w:sz w:val="22"/>
          <w:szCs w:val="22"/>
        </w:rPr>
        <w:t xml:space="preserve"> OPZ,</w:t>
      </w:r>
      <w:r w:rsidR="008001BE" w:rsidRPr="00AC51B1">
        <w:rPr>
          <w:sz w:val="22"/>
          <w:szCs w:val="22"/>
        </w:rPr>
        <w:t xml:space="preserve"> Zamawiający nie udostępni innych materiałów niezbędnych do zaplanowania prac terenowych lub przedstawienia wyników </w:t>
      </w:r>
      <w:r w:rsidR="00461D9D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w formie map (np. podkładów mapowych, danych dotyczących drzewostanów, granic oddziałów leśnych itp.).</w:t>
      </w:r>
    </w:p>
    <w:p w14:paraId="0BD84A80" w14:textId="25C3339D" w:rsidR="0025199F" w:rsidRPr="00AC51B1" w:rsidRDefault="00747CC7" w:rsidP="00461D9D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bookmarkStart w:id="2" w:name="_Hlk526339983"/>
      <w:r>
        <w:rPr>
          <w:sz w:val="22"/>
          <w:szCs w:val="22"/>
        </w:rPr>
        <w:t>9</w:t>
      </w:r>
      <w:r w:rsidR="00461D9D">
        <w:rPr>
          <w:sz w:val="22"/>
          <w:szCs w:val="22"/>
        </w:rPr>
        <w:t xml:space="preserve">. </w:t>
      </w:r>
      <w:r w:rsidR="003322B9" w:rsidRPr="00AC51B1">
        <w:rPr>
          <w:sz w:val="22"/>
          <w:szCs w:val="22"/>
        </w:rPr>
        <w:t xml:space="preserve">Wykonawca zobowiązuje się dysponować </w:t>
      </w:r>
      <w:r w:rsidR="00E64AB5" w:rsidRPr="00AC51B1">
        <w:rPr>
          <w:sz w:val="22"/>
          <w:szCs w:val="22"/>
        </w:rPr>
        <w:t xml:space="preserve">zezwoleniami i </w:t>
      </w:r>
      <w:r w:rsidR="003322B9" w:rsidRPr="00AC51B1">
        <w:rPr>
          <w:sz w:val="22"/>
          <w:szCs w:val="22"/>
        </w:rPr>
        <w:t>sprzętem niezbędnym</w:t>
      </w:r>
      <w:r w:rsidR="00921AD4" w:rsidRPr="00AC51B1">
        <w:rPr>
          <w:sz w:val="22"/>
          <w:szCs w:val="22"/>
        </w:rPr>
        <w:t xml:space="preserve">i </w:t>
      </w:r>
      <w:r w:rsidR="00CE1AD0" w:rsidRPr="00AC51B1">
        <w:rPr>
          <w:sz w:val="22"/>
          <w:szCs w:val="22"/>
        </w:rPr>
        <w:br/>
      </w:r>
      <w:r w:rsidR="003322B9" w:rsidRPr="00AC51B1">
        <w:rPr>
          <w:sz w:val="22"/>
          <w:szCs w:val="22"/>
        </w:rPr>
        <w:t>do pr</w:t>
      </w:r>
      <w:r w:rsidR="00037A91" w:rsidRPr="00AC51B1">
        <w:rPr>
          <w:sz w:val="22"/>
          <w:szCs w:val="22"/>
        </w:rPr>
        <w:t xml:space="preserve">awidłowej realizacji zamówienia, w szczególności </w:t>
      </w:r>
      <w:r w:rsidR="003322B9" w:rsidRPr="00AC51B1">
        <w:rPr>
          <w:sz w:val="22"/>
          <w:szCs w:val="22"/>
        </w:rPr>
        <w:t xml:space="preserve"> </w:t>
      </w:r>
      <w:bookmarkEnd w:id="2"/>
      <w:r w:rsidR="00037A91" w:rsidRPr="00AC51B1">
        <w:rPr>
          <w:sz w:val="22"/>
          <w:szCs w:val="22"/>
        </w:rPr>
        <w:t xml:space="preserve">odpowiednimi zezwoleniami </w:t>
      </w:r>
      <w:r w:rsidR="00CE1AD0" w:rsidRPr="00AC51B1">
        <w:rPr>
          <w:sz w:val="22"/>
          <w:szCs w:val="22"/>
        </w:rPr>
        <w:br/>
      </w:r>
      <w:r w:rsidR="00037A91" w:rsidRPr="00AC51B1">
        <w:rPr>
          <w:sz w:val="22"/>
          <w:szCs w:val="22"/>
        </w:rPr>
        <w:lastRenderedPageBreak/>
        <w:t>na działania dotyczące gatunków objętych ochroną gatunkową na podstawie art. 56  ustawy z dnia 16 kwietnia 2004 r. o ochronie przyrody (Dz. U. z 2021 r. poz. 1098</w:t>
      </w:r>
      <w:r w:rsidR="00831A57" w:rsidRPr="00AC51B1">
        <w:rPr>
          <w:sz w:val="22"/>
          <w:szCs w:val="22"/>
        </w:rPr>
        <w:t xml:space="preserve"> </w:t>
      </w:r>
      <w:r w:rsidR="00461D9D">
        <w:rPr>
          <w:sz w:val="22"/>
          <w:szCs w:val="22"/>
        </w:rPr>
        <w:br/>
      </w:r>
      <w:r w:rsidR="00831A57" w:rsidRPr="00AC51B1">
        <w:rPr>
          <w:sz w:val="22"/>
          <w:szCs w:val="22"/>
        </w:rPr>
        <w:t xml:space="preserve">z </w:t>
      </w:r>
      <w:proofErr w:type="spellStart"/>
      <w:r w:rsidR="00831A57" w:rsidRPr="00AC51B1">
        <w:rPr>
          <w:sz w:val="22"/>
          <w:szCs w:val="22"/>
        </w:rPr>
        <w:t>późn</w:t>
      </w:r>
      <w:proofErr w:type="spellEnd"/>
      <w:r w:rsidR="00831A57" w:rsidRPr="00AC51B1">
        <w:rPr>
          <w:sz w:val="22"/>
          <w:szCs w:val="22"/>
        </w:rPr>
        <w:t>. zm.</w:t>
      </w:r>
      <w:r w:rsidR="00037A91" w:rsidRPr="00AC51B1">
        <w:rPr>
          <w:sz w:val="22"/>
          <w:szCs w:val="22"/>
        </w:rPr>
        <w:t xml:space="preserve">), w zakresie objętym przedmiotem zamówienia. Zezwolenia lub ich kopie wraz z listą osób biorących udział w monitoringu należy przedstawić do wglądu RDOŚ </w:t>
      </w:r>
      <w:r w:rsidR="00831A57" w:rsidRPr="00AC51B1">
        <w:rPr>
          <w:sz w:val="22"/>
          <w:szCs w:val="22"/>
        </w:rPr>
        <w:br/>
      </w:r>
      <w:r w:rsidR="00037A91" w:rsidRPr="00AC51B1">
        <w:rPr>
          <w:sz w:val="22"/>
          <w:szCs w:val="22"/>
        </w:rPr>
        <w:t>w Gdańsku w dniu podpisania umowy lub n</w:t>
      </w:r>
      <w:r w:rsidR="00D51B30">
        <w:rPr>
          <w:sz w:val="22"/>
          <w:szCs w:val="22"/>
        </w:rPr>
        <w:t>a minimum 5 dni przed realizacją</w:t>
      </w:r>
      <w:r w:rsidR="00037A91" w:rsidRPr="00AC51B1">
        <w:rPr>
          <w:sz w:val="22"/>
          <w:szCs w:val="22"/>
        </w:rPr>
        <w:t xml:space="preserve"> zamówienia.</w:t>
      </w:r>
    </w:p>
    <w:p w14:paraId="09CEAF0F" w14:textId="61335298" w:rsidR="005312D1" w:rsidRPr="00AC51B1" w:rsidRDefault="00747CC7" w:rsidP="00A11353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sz w:val="22"/>
          <w:szCs w:val="22"/>
        </w:rPr>
        <w:t>10</w:t>
      </w:r>
      <w:r w:rsidR="00D51B30">
        <w:rPr>
          <w:sz w:val="22"/>
          <w:szCs w:val="22"/>
        </w:rPr>
        <w:t xml:space="preserve">. </w:t>
      </w:r>
      <w:r w:rsidR="005312D1" w:rsidRPr="00AC51B1">
        <w:rPr>
          <w:sz w:val="22"/>
          <w:szCs w:val="22"/>
        </w:rPr>
        <w:t xml:space="preserve">Prace w terenie będą odbywały się na terenie zarządzanym przez Muzeum Gdańska </w:t>
      </w:r>
      <w:r w:rsidR="00116DB2">
        <w:rPr>
          <w:sz w:val="22"/>
          <w:szCs w:val="22"/>
        </w:rPr>
        <w:t>–</w:t>
      </w:r>
      <w:r w:rsidR="005312D1" w:rsidRPr="00AC51B1">
        <w:rPr>
          <w:sz w:val="22"/>
          <w:szCs w:val="22"/>
        </w:rPr>
        <w:t xml:space="preserve"> Wykonawca </w:t>
      </w:r>
      <w:r w:rsidR="00116DB2">
        <w:rPr>
          <w:sz w:val="22"/>
          <w:szCs w:val="22"/>
        </w:rPr>
        <w:t>zobowiązany jest do zgłoszenia się</w:t>
      </w:r>
      <w:r w:rsidR="005312D1" w:rsidRPr="00AC51B1">
        <w:rPr>
          <w:sz w:val="22"/>
          <w:szCs w:val="22"/>
        </w:rPr>
        <w:t xml:space="preserve"> do zarządcy terenu w celu poinformowania o planowanym terminie liczenia oraz uzyskania zgody na wejście na teren obiektu.</w:t>
      </w:r>
    </w:p>
    <w:p w14:paraId="22DC7EB4" w14:textId="27D2410C" w:rsidR="00B67DB8" w:rsidRPr="00AC51B1" w:rsidRDefault="00747CC7" w:rsidP="00461D9D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sz w:val="22"/>
          <w:szCs w:val="22"/>
        </w:rPr>
        <w:t>11</w:t>
      </w:r>
      <w:r w:rsidR="00461D9D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Wykonawca</w:t>
      </w:r>
      <w:r w:rsidR="00E92879" w:rsidRPr="00AC51B1">
        <w:rPr>
          <w:sz w:val="22"/>
          <w:szCs w:val="22"/>
        </w:rPr>
        <w:t xml:space="preserve"> </w:t>
      </w:r>
      <w:r w:rsidR="008001BE" w:rsidRPr="00AC51B1">
        <w:rPr>
          <w:sz w:val="22"/>
          <w:szCs w:val="22"/>
        </w:rPr>
        <w:t>oświadcza, że znane mu</w:t>
      </w:r>
      <w:r w:rsidR="00CE1AD0" w:rsidRPr="00AC51B1">
        <w:rPr>
          <w:sz w:val="22"/>
          <w:szCs w:val="22"/>
        </w:rPr>
        <w:t xml:space="preserve"> są obowiązujące przepisy BHP </w:t>
      </w:r>
      <w:r w:rsidR="008001BE" w:rsidRPr="00AC51B1">
        <w:rPr>
          <w:sz w:val="22"/>
          <w:szCs w:val="22"/>
        </w:rPr>
        <w:t>przy  wykonywaniu prac objętych niniejszym Zamówieniem</w:t>
      </w:r>
      <w:r w:rsidR="00834323" w:rsidRPr="00AC51B1">
        <w:rPr>
          <w:sz w:val="22"/>
          <w:szCs w:val="22"/>
        </w:rPr>
        <w:t xml:space="preserve"> i</w:t>
      </w:r>
      <w:r w:rsidR="008001BE" w:rsidRPr="00AC51B1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08A674E4" w14:textId="187614B4" w:rsidR="00B67DB8" w:rsidRPr="00AC51B1" w:rsidRDefault="00747CC7" w:rsidP="001357D4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sz w:val="22"/>
          <w:szCs w:val="22"/>
        </w:rPr>
        <w:t>12</w:t>
      </w:r>
      <w:r w:rsidR="00461D9D">
        <w:rPr>
          <w:sz w:val="22"/>
          <w:szCs w:val="22"/>
        </w:rPr>
        <w:t xml:space="preserve">. </w:t>
      </w:r>
      <w:r w:rsidR="00B67DB8" w:rsidRPr="00AC51B1">
        <w:rPr>
          <w:sz w:val="22"/>
          <w:szCs w:val="22"/>
        </w:rPr>
        <w:t>Wykonawca przed realizacją zlecenia poinformuje Zama</w:t>
      </w:r>
      <w:r w:rsidR="00A11353">
        <w:rPr>
          <w:sz w:val="22"/>
          <w:szCs w:val="22"/>
        </w:rPr>
        <w:t xml:space="preserve">wiającego (pocztą </w:t>
      </w:r>
      <w:r w:rsidR="00461D9D">
        <w:rPr>
          <w:sz w:val="22"/>
          <w:szCs w:val="22"/>
        </w:rPr>
        <w:t xml:space="preserve">elektroniczną </w:t>
      </w:r>
      <w:r w:rsidR="00B67DB8" w:rsidRPr="00AC51B1">
        <w:rPr>
          <w:sz w:val="22"/>
          <w:szCs w:val="22"/>
        </w:rPr>
        <w:t xml:space="preserve">na adres: </w:t>
      </w:r>
      <w:hyperlink r:id="rId9" w:history="1">
        <w:r w:rsidR="00B67DB8" w:rsidRPr="00D51B30">
          <w:rPr>
            <w:rStyle w:val="Hipercze"/>
            <w:color w:val="auto"/>
            <w:sz w:val="22"/>
            <w:szCs w:val="22"/>
          </w:rPr>
          <w:t>sekretariat.gdansk@rdos.gov.pl</w:t>
        </w:r>
      </w:hyperlink>
      <w:r w:rsidR="00B67DB8" w:rsidRPr="00D51B30">
        <w:rPr>
          <w:sz w:val="22"/>
          <w:szCs w:val="22"/>
        </w:rPr>
        <w:t>)</w:t>
      </w:r>
      <w:r w:rsidR="00B67DB8" w:rsidRPr="00AC51B1">
        <w:rPr>
          <w:sz w:val="22"/>
          <w:szCs w:val="22"/>
        </w:rPr>
        <w:t xml:space="preserve"> o terminie przeprowadzenia </w:t>
      </w:r>
      <w:r w:rsidR="005312D1" w:rsidRPr="00AC51B1">
        <w:rPr>
          <w:sz w:val="22"/>
          <w:szCs w:val="22"/>
        </w:rPr>
        <w:t>monitoringu</w:t>
      </w:r>
      <w:r w:rsidR="00B67DB8" w:rsidRPr="00AC51B1">
        <w:rPr>
          <w:sz w:val="22"/>
          <w:szCs w:val="22"/>
        </w:rPr>
        <w:t xml:space="preserve"> nietoperzy na terenie Twierdzy </w:t>
      </w:r>
      <w:proofErr w:type="spellStart"/>
      <w:r w:rsidR="00B67DB8" w:rsidRPr="00AC51B1">
        <w:rPr>
          <w:sz w:val="22"/>
          <w:szCs w:val="22"/>
        </w:rPr>
        <w:t>Wisłoujście</w:t>
      </w:r>
      <w:proofErr w:type="spellEnd"/>
      <w:r w:rsidR="00B67DB8" w:rsidRPr="00AC51B1">
        <w:rPr>
          <w:sz w:val="22"/>
          <w:szCs w:val="22"/>
        </w:rPr>
        <w:t xml:space="preserve">. Zamawiający zastrzega sobie prawo do wzięcia udziału w  badaniach. </w:t>
      </w:r>
    </w:p>
    <w:p w14:paraId="74DEFCD5" w14:textId="2ADB37D6" w:rsidR="00B67DB8" w:rsidRPr="00AC51B1" w:rsidRDefault="00747CC7" w:rsidP="00A11353">
      <w:pPr>
        <w:pStyle w:val="AR1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sz w:val="22"/>
          <w:szCs w:val="22"/>
        </w:rPr>
        <w:t>13</w:t>
      </w:r>
      <w:r w:rsidR="00FC1F76">
        <w:rPr>
          <w:sz w:val="22"/>
          <w:szCs w:val="22"/>
        </w:rPr>
        <w:t xml:space="preserve">. </w:t>
      </w:r>
      <w:r w:rsidR="00B67DB8" w:rsidRPr="00AC51B1">
        <w:rPr>
          <w:sz w:val="22"/>
          <w:szCs w:val="22"/>
        </w:rPr>
        <w:t xml:space="preserve">W przypadku reprezentowania oraz wykonywania zlecenia przez osobę trzecią – wykonawca winien udzielić osobie trzeciej pełnomocnictwa do reprezentowania wykonawcy i do podejmowania czynności określonych w umowie w jego imieniu. </w:t>
      </w:r>
    </w:p>
    <w:p w14:paraId="0449E2FA" w14:textId="77777777" w:rsidR="00963A0F" w:rsidRPr="00AC51B1" w:rsidRDefault="00963A0F" w:rsidP="0025199F">
      <w:pPr>
        <w:pStyle w:val="Bezodstpw"/>
        <w:spacing w:after="120"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14:paraId="65A1E9C9" w14:textId="77777777" w:rsidR="008001BE" w:rsidRPr="00AC51B1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AC51B1">
        <w:rPr>
          <w:rFonts w:ascii="Arial" w:hAnsi="Arial" w:cs="Arial"/>
          <w:b/>
          <w:u w:val="single"/>
        </w:rPr>
        <w:t>III. Terminy realizacji zamówienia:</w:t>
      </w:r>
    </w:p>
    <w:p w14:paraId="2BD71925" w14:textId="2BD076A6" w:rsidR="008E38D9" w:rsidRPr="00AC51B1" w:rsidRDefault="00747CC7" w:rsidP="00A11353">
      <w:pPr>
        <w:pStyle w:val="AR1"/>
        <w:numPr>
          <w:ilvl w:val="0"/>
          <w:numId w:val="0"/>
        </w:numPr>
        <w:ind w:left="142" w:hanging="142"/>
        <w:rPr>
          <w:sz w:val="22"/>
          <w:szCs w:val="22"/>
        </w:rPr>
      </w:pPr>
      <w:r>
        <w:rPr>
          <w:sz w:val="22"/>
          <w:szCs w:val="22"/>
        </w:rPr>
        <w:t>14</w:t>
      </w:r>
      <w:r w:rsidR="00116DB2">
        <w:rPr>
          <w:sz w:val="22"/>
          <w:szCs w:val="22"/>
        </w:rPr>
        <w:t xml:space="preserve">. </w:t>
      </w:r>
      <w:r w:rsidR="00141762" w:rsidRPr="00AC51B1">
        <w:rPr>
          <w:sz w:val="22"/>
          <w:szCs w:val="22"/>
        </w:rPr>
        <w:t>Prace</w:t>
      </w:r>
      <w:r w:rsidR="008001BE" w:rsidRPr="00AC51B1">
        <w:rPr>
          <w:sz w:val="22"/>
          <w:szCs w:val="22"/>
        </w:rPr>
        <w:t xml:space="preserve"> terenowe </w:t>
      </w:r>
      <w:r w:rsidR="0025199F" w:rsidRPr="00AC51B1">
        <w:rPr>
          <w:sz w:val="22"/>
          <w:szCs w:val="22"/>
        </w:rPr>
        <w:t>należy wykonać w terminie:</w:t>
      </w:r>
      <w:r w:rsidR="00F8156B">
        <w:rPr>
          <w:sz w:val="22"/>
          <w:szCs w:val="22"/>
        </w:rPr>
        <w:t xml:space="preserve"> </w:t>
      </w:r>
      <w:r w:rsidR="00F8156B" w:rsidRPr="00F8156B">
        <w:rPr>
          <w:b/>
          <w:sz w:val="22"/>
          <w:szCs w:val="22"/>
        </w:rPr>
        <w:t>od 1 września</w:t>
      </w:r>
      <w:r w:rsidR="00F8156B">
        <w:rPr>
          <w:sz w:val="22"/>
          <w:szCs w:val="22"/>
        </w:rPr>
        <w:t xml:space="preserve"> </w:t>
      </w:r>
      <w:r w:rsidR="008E38D9" w:rsidRPr="00D51B30">
        <w:rPr>
          <w:b/>
          <w:sz w:val="22"/>
          <w:szCs w:val="22"/>
        </w:rPr>
        <w:t>do</w:t>
      </w:r>
      <w:r w:rsidR="00B10C7F" w:rsidRPr="00D51B30">
        <w:rPr>
          <w:b/>
          <w:sz w:val="22"/>
          <w:szCs w:val="22"/>
        </w:rPr>
        <w:t xml:space="preserve"> </w:t>
      </w:r>
      <w:r w:rsidR="00B75488" w:rsidRPr="00D51B30">
        <w:rPr>
          <w:b/>
          <w:sz w:val="22"/>
          <w:szCs w:val="22"/>
        </w:rPr>
        <w:t>25 września</w:t>
      </w:r>
      <w:r w:rsidR="005312D1" w:rsidRPr="00D51B30">
        <w:rPr>
          <w:b/>
          <w:sz w:val="22"/>
          <w:szCs w:val="22"/>
        </w:rPr>
        <w:t xml:space="preserve"> 2022</w:t>
      </w:r>
      <w:r w:rsidR="008E38D9" w:rsidRPr="00AC51B1">
        <w:rPr>
          <w:sz w:val="22"/>
          <w:szCs w:val="22"/>
        </w:rPr>
        <w:t xml:space="preserve"> r.</w:t>
      </w:r>
    </w:p>
    <w:p w14:paraId="2FE59917" w14:textId="3C5D0832" w:rsidR="008001BE" w:rsidRPr="007F74B8" w:rsidRDefault="00EE6C85" w:rsidP="00A11353">
      <w:pPr>
        <w:pStyle w:val="AR1"/>
        <w:numPr>
          <w:ilvl w:val="0"/>
          <w:numId w:val="0"/>
        </w:numPr>
        <w:rPr>
          <w:b/>
          <w:sz w:val="22"/>
          <w:szCs w:val="22"/>
          <w:u w:val="single"/>
        </w:rPr>
      </w:pPr>
      <w:r>
        <w:rPr>
          <w:sz w:val="22"/>
          <w:szCs w:val="22"/>
        </w:rPr>
        <w:t>15</w:t>
      </w:r>
      <w:r w:rsidR="00116DB2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Całość przedmiotu zamówienia </w:t>
      </w:r>
      <w:r w:rsidR="00001F11" w:rsidRPr="00AC51B1">
        <w:rPr>
          <w:sz w:val="22"/>
          <w:szCs w:val="22"/>
        </w:rPr>
        <w:t>(</w:t>
      </w:r>
      <w:r w:rsidR="00001F11" w:rsidRPr="00AC51B1">
        <w:rPr>
          <w:sz w:val="22"/>
          <w:szCs w:val="22"/>
          <w:u w:val="single"/>
        </w:rPr>
        <w:t xml:space="preserve">opracowanie tekstowe wraz z załącznikami oraz dane </w:t>
      </w:r>
      <w:r w:rsidR="00A11353">
        <w:rPr>
          <w:sz w:val="22"/>
          <w:szCs w:val="22"/>
          <w:u w:val="single"/>
        </w:rPr>
        <w:t xml:space="preserve">      </w:t>
      </w:r>
      <w:r w:rsidR="00001F11" w:rsidRPr="00AC51B1">
        <w:rPr>
          <w:sz w:val="22"/>
          <w:szCs w:val="22"/>
          <w:u w:val="single"/>
        </w:rPr>
        <w:t>GIS</w:t>
      </w:r>
      <w:r w:rsidR="00001F11" w:rsidRPr="00AC51B1">
        <w:rPr>
          <w:sz w:val="22"/>
          <w:szCs w:val="22"/>
        </w:rPr>
        <w:t xml:space="preserve">) </w:t>
      </w:r>
      <w:r w:rsidR="008001BE" w:rsidRPr="00AC51B1">
        <w:rPr>
          <w:sz w:val="22"/>
          <w:szCs w:val="22"/>
        </w:rPr>
        <w:t>zostan</w:t>
      </w:r>
      <w:r w:rsidR="008E38D9" w:rsidRPr="00AC51B1">
        <w:rPr>
          <w:sz w:val="22"/>
          <w:szCs w:val="22"/>
        </w:rPr>
        <w:t>ie</w:t>
      </w:r>
      <w:r w:rsidR="008001BE" w:rsidRPr="00AC51B1">
        <w:rPr>
          <w:sz w:val="22"/>
          <w:szCs w:val="22"/>
        </w:rPr>
        <w:t xml:space="preserve"> przekazana Zamawiającemu</w:t>
      </w:r>
      <w:r w:rsidR="00001F11" w:rsidRPr="00AC51B1">
        <w:rPr>
          <w:sz w:val="22"/>
          <w:szCs w:val="22"/>
        </w:rPr>
        <w:t xml:space="preserve"> w formie elektronicznej</w:t>
      </w:r>
      <w:r w:rsidR="008001BE" w:rsidRPr="00AC51B1">
        <w:rPr>
          <w:sz w:val="22"/>
          <w:szCs w:val="22"/>
        </w:rPr>
        <w:t xml:space="preserve"> na adres e-mail: </w:t>
      </w:r>
      <w:hyperlink r:id="rId10" w:history="1">
        <w:r w:rsidR="008E38D9" w:rsidRPr="00AC51B1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AC51B1">
        <w:rPr>
          <w:sz w:val="22"/>
          <w:szCs w:val="22"/>
        </w:rPr>
        <w:t xml:space="preserve"> </w:t>
      </w:r>
      <w:r w:rsidR="008001BE" w:rsidRPr="00AC51B1">
        <w:rPr>
          <w:b/>
          <w:sz w:val="22"/>
          <w:szCs w:val="22"/>
        </w:rPr>
        <w:t xml:space="preserve">do </w:t>
      </w:r>
      <w:r w:rsidR="00B75488">
        <w:rPr>
          <w:b/>
          <w:sz w:val="22"/>
          <w:szCs w:val="22"/>
        </w:rPr>
        <w:t>3</w:t>
      </w:r>
      <w:r w:rsidR="00B10C7F" w:rsidRPr="00AC51B1">
        <w:rPr>
          <w:b/>
          <w:sz w:val="22"/>
          <w:szCs w:val="22"/>
        </w:rPr>
        <w:t xml:space="preserve"> paź</w:t>
      </w:r>
      <w:r w:rsidR="00127AED" w:rsidRPr="00AC51B1">
        <w:rPr>
          <w:b/>
          <w:sz w:val="22"/>
          <w:szCs w:val="22"/>
        </w:rPr>
        <w:t>dziernika</w:t>
      </w:r>
      <w:r w:rsidR="008E38D9" w:rsidRPr="00AC51B1">
        <w:rPr>
          <w:b/>
          <w:sz w:val="22"/>
          <w:szCs w:val="22"/>
        </w:rPr>
        <w:t xml:space="preserve"> </w:t>
      </w:r>
      <w:r w:rsidR="003D244C" w:rsidRPr="00AC51B1">
        <w:rPr>
          <w:b/>
          <w:sz w:val="22"/>
          <w:szCs w:val="22"/>
        </w:rPr>
        <w:t>202</w:t>
      </w:r>
      <w:r w:rsidR="005312D1" w:rsidRPr="00AC51B1">
        <w:rPr>
          <w:b/>
          <w:sz w:val="22"/>
          <w:szCs w:val="22"/>
        </w:rPr>
        <w:t>2</w:t>
      </w:r>
      <w:r w:rsidR="003D244C" w:rsidRPr="00AC51B1">
        <w:rPr>
          <w:b/>
          <w:sz w:val="22"/>
          <w:szCs w:val="22"/>
        </w:rPr>
        <w:t xml:space="preserve"> r</w:t>
      </w:r>
      <w:r w:rsidR="00A7647E" w:rsidRPr="00AC51B1">
        <w:rPr>
          <w:b/>
          <w:sz w:val="22"/>
          <w:szCs w:val="22"/>
        </w:rPr>
        <w:t>.</w:t>
      </w:r>
      <w:r w:rsidR="008001BE" w:rsidRPr="00AC51B1">
        <w:rPr>
          <w:sz w:val="22"/>
          <w:szCs w:val="22"/>
        </w:rPr>
        <w:t xml:space="preserve"> </w:t>
      </w:r>
      <w:r w:rsidR="00A7647E" w:rsidRPr="00AC51B1">
        <w:rPr>
          <w:sz w:val="22"/>
          <w:szCs w:val="22"/>
        </w:rPr>
        <w:t xml:space="preserve">W ciągu </w:t>
      </w:r>
      <w:r w:rsidR="00B75488">
        <w:rPr>
          <w:sz w:val="22"/>
          <w:szCs w:val="22"/>
        </w:rPr>
        <w:t>14</w:t>
      </w:r>
      <w:r w:rsidR="00A7647E" w:rsidRPr="00AC51B1">
        <w:rPr>
          <w:sz w:val="22"/>
          <w:szCs w:val="22"/>
        </w:rPr>
        <w:t xml:space="preserve"> dni </w:t>
      </w:r>
      <w:r w:rsidR="00522816" w:rsidRPr="00AC51B1">
        <w:rPr>
          <w:sz w:val="22"/>
          <w:szCs w:val="22"/>
        </w:rPr>
        <w:t xml:space="preserve">kalendarzowych </w:t>
      </w:r>
      <w:r w:rsidR="00A7647E" w:rsidRPr="00AC51B1">
        <w:rPr>
          <w:sz w:val="22"/>
          <w:szCs w:val="22"/>
        </w:rPr>
        <w:t>od otrzymania dokumentacji</w:t>
      </w:r>
      <w:r w:rsidR="00AE33AE" w:rsidRPr="00AC51B1">
        <w:rPr>
          <w:sz w:val="22"/>
          <w:szCs w:val="22"/>
        </w:rPr>
        <w:t xml:space="preserve"> </w:t>
      </w:r>
      <w:r w:rsidR="00A7647E" w:rsidRPr="00AC51B1">
        <w:rPr>
          <w:sz w:val="22"/>
          <w:szCs w:val="22"/>
        </w:rPr>
        <w:t xml:space="preserve">Zamawiający dokona jego akceptacji, bądź wniesie do niego uwagi drogą elektroniczną. W ciągu </w:t>
      </w:r>
      <w:r w:rsidR="00B75488">
        <w:rPr>
          <w:sz w:val="22"/>
          <w:szCs w:val="22"/>
        </w:rPr>
        <w:t>14</w:t>
      </w:r>
      <w:r w:rsidR="00A7647E" w:rsidRPr="00AC51B1">
        <w:rPr>
          <w:sz w:val="22"/>
          <w:szCs w:val="22"/>
        </w:rPr>
        <w:t xml:space="preserve">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="008001BE" w:rsidRPr="00AC51B1">
        <w:rPr>
          <w:b/>
          <w:sz w:val="22"/>
          <w:szCs w:val="22"/>
        </w:rPr>
        <w:t xml:space="preserve">do </w:t>
      </w:r>
      <w:r w:rsidR="00F8156B">
        <w:rPr>
          <w:b/>
          <w:sz w:val="22"/>
          <w:szCs w:val="22"/>
        </w:rPr>
        <w:t>2</w:t>
      </w:r>
      <w:r w:rsidR="00B75488">
        <w:rPr>
          <w:b/>
          <w:sz w:val="22"/>
          <w:szCs w:val="22"/>
        </w:rPr>
        <w:t xml:space="preserve"> listopada</w:t>
      </w:r>
      <w:r w:rsidR="003D244C" w:rsidRPr="00AC51B1">
        <w:rPr>
          <w:b/>
          <w:sz w:val="22"/>
          <w:szCs w:val="22"/>
        </w:rPr>
        <w:t xml:space="preserve"> 202</w:t>
      </w:r>
      <w:r w:rsidR="005312D1" w:rsidRPr="00AC51B1">
        <w:rPr>
          <w:b/>
          <w:sz w:val="22"/>
          <w:szCs w:val="22"/>
        </w:rPr>
        <w:t>2</w:t>
      </w:r>
      <w:r w:rsidR="003D244C" w:rsidRPr="00AC51B1">
        <w:rPr>
          <w:b/>
          <w:sz w:val="22"/>
          <w:szCs w:val="22"/>
        </w:rPr>
        <w:t xml:space="preserve"> r.</w:t>
      </w:r>
      <w:r w:rsidR="008001BE" w:rsidRPr="00AC51B1">
        <w:rPr>
          <w:sz w:val="22"/>
          <w:szCs w:val="22"/>
        </w:rPr>
        <w:t xml:space="preserve">, w godzinach pracy </w:t>
      </w:r>
      <w:r w:rsidR="00B42426" w:rsidRPr="007F74B8">
        <w:rPr>
          <w:sz w:val="22"/>
          <w:szCs w:val="22"/>
        </w:rPr>
        <w:t>u</w:t>
      </w:r>
      <w:r w:rsidR="008001BE" w:rsidRPr="007F74B8">
        <w:rPr>
          <w:sz w:val="22"/>
          <w:szCs w:val="22"/>
        </w:rPr>
        <w:t>rzędu.</w:t>
      </w:r>
    </w:p>
    <w:p w14:paraId="7495DC6E" w14:textId="77777777" w:rsidR="00BF15B9" w:rsidRPr="00AC51B1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AC51B1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AC51B1">
        <w:rPr>
          <w:b/>
          <w:sz w:val="22"/>
          <w:szCs w:val="22"/>
          <w:u w:val="single"/>
        </w:rPr>
        <w:t>IV. Przedmiot zamówienia obejmuje:</w:t>
      </w:r>
    </w:p>
    <w:p w14:paraId="25EAE925" w14:textId="779FB863" w:rsidR="008001BE" w:rsidRPr="00AC51B1" w:rsidRDefault="00E253D3" w:rsidP="00A11353">
      <w:pPr>
        <w:pStyle w:val="AR1"/>
        <w:numPr>
          <w:ilvl w:val="0"/>
          <w:numId w:val="0"/>
        </w:numPr>
        <w:ind w:left="426" w:hanging="360"/>
        <w:rPr>
          <w:sz w:val="22"/>
          <w:szCs w:val="22"/>
        </w:rPr>
      </w:pPr>
      <w:bookmarkStart w:id="3" w:name="_Hlk505162020"/>
      <w:r>
        <w:rPr>
          <w:sz w:val="22"/>
          <w:szCs w:val="22"/>
        </w:rPr>
        <w:t>16</w:t>
      </w:r>
      <w:r w:rsidR="00A11353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Opracowanie tekstowe zawierające: </w:t>
      </w:r>
    </w:p>
    <w:p w14:paraId="357B5AE0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termin prowadzonych </w:t>
      </w:r>
      <w:proofErr w:type="spellStart"/>
      <w:r w:rsidRPr="00AC51B1">
        <w:rPr>
          <w:sz w:val="22"/>
          <w:szCs w:val="22"/>
        </w:rPr>
        <w:t>liczeń</w:t>
      </w:r>
      <w:proofErr w:type="spellEnd"/>
      <w:r w:rsidRPr="00AC51B1">
        <w:rPr>
          <w:sz w:val="22"/>
          <w:szCs w:val="22"/>
        </w:rPr>
        <w:t xml:space="preserve">, </w:t>
      </w:r>
    </w:p>
    <w:p w14:paraId="585A1BA4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>opis metodyki,</w:t>
      </w:r>
    </w:p>
    <w:p w14:paraId="13E33B5F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wyniki </w:t>
      </w:r>
      <w:proofErr w:type="spellStart"/>
      <w:r w:rsidRPr="00AC51B1">
        <w:rPr>
          <w:sz w:val="22"/>
          <w:szCs w:val="22"/>
        </w:rPr>
        <w:t>liczeń</w:t>
      </w:r>
      <w:proofErr w:type="spellEnd"/>
      <w:r w:rsidRPr="00AC51B1">
        <w:rPr>
          <w:sz w:val="22"/>
          <w:szCs w:val="22"/>
        </w:rPr>
        <w:t>/odłowów</w:t>
      </w:r>
    </w:p>
    <w:p w14:paraId="0F69685B" w14:textId="2219CE73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odniesienie się do danych uzyskanych w poprzednich latach prowadzenia monitoringu, co pozwoli na dokonanie szerszej analizy pod kątem fluktuacji </w:t>
      </w:r>
      <w:r w:rsidR="00CE1AD0" w:rsidRPr="00AC51B1">
        <w:rPr>
          <w:sz w:val="22"/>
          <w:szCs w:val="22"/>
        </w:rPr>
        <w:br/>
      </w:r>
      <w:r w:rsidRPr="00AC51B1">
        <w:rPr>
          <w:sz w:val="22"/>
          <w:szCs w:val="22"/>
        </w:rPr>
        <w:t xml:space="preserve">w wielkości populacji nietoperzy objętych ochroną w ww. obszarze Natura 2000 </w:t>
      </w:r>
      <w:r w:rsidR="00CE1AD0" w:rsidRPr="00AC51B1">
        <w:rPr>
          <w:sz w:val="22"/>
          <w:szCs w:val="22"/>
        </w:rPr>
        <w:br/>
      </w:r>
      <w:r w:rsidRPr="00AC51B1">
        <w:rPr>
          <w:sz w:val="22"/>
          <w:szCs w:val="22"/>
        </w:rPr>
        <w:t xml:space="preserve">oraz pozostałych gatunków objętych ochrona gatunkową. Zamawiający udostępni Wykonawcy elektroniczną wersję wyników monitoringu z lat poprzednich w dniu podpisywania umowy, </w:t>
      </w:r>
    </w:p>
    <w:p w14:paraId="59D5316A" w14:textId="4E03C2CE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w sprawozdaniu wyniki należy przedstawić zarówno w formie tabelarycznej, obejmującej wskaźniki, </w:t>
      </w:r>
      <w:r w:rsidR="00B42426" w:rsidRPr="00AC51B1">
        <w:rPr>
          <w:sz w:val="22"/>
          <w:szCs w:val="22"/>
        </w:rPr>
        <w:t>jak i</w:t>
      </w:r>
      <w:r w:rsidRPr="00AC51B1">
        <w:rPr>
          <w:sz w:val="22"/>
          <w:szCs w:val="22"/>
        </w:rPr>
        <w:t xml:space="preserve"> w formie opisowej. </w:t>
      </w:r>
    </w:p>
    <w:p w14:paraId="767AF83B" w14:textId="35D19255" w:rsidR="008001BE" w:rsidRPr="00AC51B1" w:rsidRDefault="00E253D3" w:rsidP="00FE5B7F">
      <w:pPr>
        <w:pStyle w:val="AR1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17</w:t>
      </w:r>
      <w:r w:rsidR="00FE5B7F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Opracowanie w wersji elektronicznej obejmujące:</w:t>
      </w:r>
    </w:p>
    <w:bookmarkEnd w:id="3"/>
    <w:p w14:paraId="44290C77" w14:textId="33C7108F" w:rsidR="008F764B" w:rsidRPr="00AC51B1" w:rsidRDefault="008F764B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>elektroniczną</w:t>
      </w:r>
      <w:r w:rsidR="00873A5F" w:rsidRPr="00AC51B1">
        <w:rPr>
          <w:rFonts w:eastAsia="Times New Roman" w:cs="Arial"/>
          <w:sz w:val="22"/>
          <w:lang w:eastAsia="pl-PL"/>
        </w:rPr>
        <w:t xml:space="preserve"> wersję opracowania tekstowego,</w:t>
      </w:r>
    </w:p>
    <w:p w14:paraId="4776CDEE" w14:textId="04579F2D" w:rsidR="00873A5F" w:rsidRPr="00AC51B1" w:rsidRDefault="00873A5F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 xml:space="preserve">jako podstawowy wzorzec bazy GIS należy zastosować warstwy i tabele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nieprzestrzenne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 wraz ze słownikami (domenami nie przestrzennymi), zdefiniowanymi na potrzeby podręcznika: „Platforma Informacyjno-komunikacyjna. Pla</w:t>
      </w:r>
      <w:r w:rsidR="006B7B05" w:rsidRPr="00AC51B1">
        <w:rPr>
          <w:rFonts w:eastAsia="Times New Roman" w:cs="Arial"/>
          <w:sz w:val="22"/>
          <w:lang w:eastAsia="pl-PL"/>
        </w:rPr>
        <w:t>ny zadań ochronnych Natura 2000</w:t>
      </w:r>
      <w:r w:rsidRPr="00AC51B1">
        <w:rPr>
          <w:rFonts w:eastAsia="Times New Roman" w:cs="Arial"/>
          <w:sz w:val="22"/>
          <w:lang w:eastAsia="pl-PL"/>
        </w:rPr>
        <w:t xml:space="preserve">”, uzupełnione o warstwę dodatkową: stwierdzenie gatunku 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znaki]). W przypadku braku słowników (domen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nieprzestrzennych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) </w:t>
      </w:r>
      <w:r w:rsidR="001357D4">
        <w:rPr>
          <w:rFonts w:eastAsia="Times New Roman" w:cs="Arial"/>
          <w:sz w:val="22"/>
          <w:lang w:eastAsia="pl-PL"/>
        </w:rPr>
        <w:br/>
      </w:r>
      <w:r w:rsidRPr="00AC51B1">
        <w:rPr>
          <w:rFonts w:eastAsia="Times New Roman" w:cs="Arial"/>
          <w:sz w:val="22"/>
          <w:lang w:eastAsia="pl-PL"/>
        </w:rPr>
        <w:t xml:space="preserve">w PIK Wykonawca może posłużyć się słownikami (domenami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nieprzestrzennymi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) zdefiniowanymi na potrzeby Standardu danych GIS w ochronie przyrody - </w:t>
      </w:r>
      <w:proofErr w:type="spellStart"/>
      <w:r w:rsidRPr="00AC51B1">
        <w:rPr>
          <w:rFonts w:eastAsia="Times New Roman" w:cs="Arial"/>
          <w:sz w:val="22"/>
          <w:lang w:eastAsia="pl-PL"/>
        </w:rPr>
        <w:t>Łochyński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 M., Guzik M 2009</w:t>
      </w:r>
    </w:p>
    <w:p w14:paraId="29966573" w14:textId="09BEC02D" w:rsidR="00B67DB8" w:rsidRPr="00AC51B1" w:rsidRDefault="00B67DB8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>fotografie</w:t>
      </w:r>
    </w:p>
    <w:p w14:paraId="2A0CC17B" w14:textId="77777777" w:rsidR="00B67DB8" w:rsidRPr="00AC51B1" w:rsidRDefault="00B67DB8" w:rsidP="00B67DB8">
      <w:pPr>
        <w:suppressAutoHyphens/>
        <w:spacing w:after="0"/>
        <w:rPr>
          <w:rFonts w:eastAsia="Times New Roman" w:cs="Arial"/>
          <w:sz w:val="22"/>
          <w:lang w:eastAsia="pl-PL"/>
        </w:rPr>
      </w:pPr>
    </w:p>
    <w:p w14:paraId="614BDDFF" w14:textId="77862E86" w:rsidR="00367840" w:rsidRPr="00AC51B1" w:rsidRDefault="00831A57" w:rsidP="00831A57">
      <w:pPr>
        <w:rPr>
          <w:rFonts w:cs="Arial"/>
          <w:b/>
          <w:sz w:val="22"/>
          <w:u w:val="single"/>
        </w:rPr>
      </w:pPr>
      <w:r w:rsidRPr="00AC51B1">
        <w:rPr>
          <w:rFonts w:cs="Arial"/>
          <w:b/>
          <w:sz w:val="22"/>
          <w:u w:val="single"/>
        </w:rPr>
        <w:t xml:space="preserve">V. </w:t>
      </w:r>
      <w:r w:rsidR="00B67DB8" w:rsidRPr="00AC51B1">
        <w:rPr>
          <w:rFonts w:cs="Arial"/>
          <w:b/>
          <w:sz w:val="22"/>
          <w:u w:val="single"/>
        </w:rPr>
        <w:t xml:space="preserve">Podstawa sporządzenia zamówienia: </w:t>
      </w:r>
    </w:p>
    <w:p w14:paraId="039A4DB7" w14:textId="24DA4960" w:rsidR="00B67DB8" w:rsidRPr="00AC51B1" w:rsidRDefault="00E253D3" w:rsidP="00A11353">
      <w:pPr>
        <w:pStyle w:val="AR1"/>
        <w:numPr>
          <w:ilvl w:val="0"/>
          <w:numId w:val="0"/>
        </w:numPr>
        <w:rPr>
          <w:b/>
          <w:sz w:val="22"/>
          <w:szCs w:val="22"/>
          <w:u w:val="single"/>
        </w:rPr>
      </w:pPr>
      <w:r>
        <w:rPr>
          <w:sz w:val="22"/>
          <w:szCs w:val="22"/>
        </w:rPr>
        <w:t>18</w:t>
      </w:r>
      <w:r w:rsidR="00A11353">
        <w:rPr>
          <w:sz w:val="22"/>
          <w:szCs w:val="22"/>
        </w:rPr>
        <w:t xml:space="preserve">. </w:t>
      </w:r>
      <w:r w:rsidR="00367840" w:rsidRPr="00AC51B1">
        <w:rPr>
          <w:sz w:val="22"/>
          <w:szCs w:val="22"/>
        </w:rPr>
        <w:t>Z</w:t>
      </w:r>
      <w:r w:rsidR="00B67DB8" w:rsidRPr="00AC51B1">
        <w:rPr>
          <w:sz w:val="22"/>
          <w:szCs w:val="22"/>
        </w:rPr>
        <w:t>arządzenie nr 10 Regionalnego Dyrektora Ochro</w:t>
      </w:r>
      <w:r w:rsidR="00FE5B7F" w:rsidRPr="00AC51B1">
        <w:rPr>
          <w:sz w:val="22"/>
          <w:szCs w:val="22"/>
        </w:rPr>
        <w:t xml:space="preserve">ny Środowiska w Gdańsku z dnia </w:t>
      </w:r>
      <w:r w:rsidR="00A11353">
        <w:rPr>
          <w:sz w:val="22"/>
          <w:szCs w:val="22"/>
        </w:rPr>
        <w:br/>
      </w:r>
      <w:r w:rsidR="00B67DB8" w:rsidRPr="00AC51B1">
        <w:rPr>
          <w:sz w:val="22"/>
          <w:szCs w:val="22"/>
        </w:rPr>
        <w:t>6 maja 2013 r. w sprawie ustanowienia planu zadań och</w:t>
      </w:r>
      <w:r w:rsidR="00FE5B7F" w:rsidRPr="00AC51B1">
        <w:rPr>
          <w:sz w:val="22"/>
          <w:szCs w:val="22"/>
        </w:rPr>
        <w:t xml:space="preserve">ronnych dla obszaru Natura 2000 </w:t>
      </w:r>
      <w:r w:rsidR="00B67DB8" w:rsidRPr="00AC51B1">
        <w:rPr>
          <w:sz w:val="22"/>
          <w:szCs w:val="22"/>
        </w:rPr>
        <w:t xml:space="preserve">Twierdza </w:t>
      </w:r>
      <w:proofErr w:type="spellStart"/>
      <w:r w:rsidR="00B67DB8" w:rsidRPr="00AC51B1">
        <w:rPr>
          <w:sz w:val="22"/>
          <w:szCs w:val="22"/>
        </w:rPr>
        <w:t>Wisłoujście</w:t>
      </w:r>
      <w:proofErr w:type="spellEnd"/>
      <w:r w:rsidR="00B67DB8" w:rsidRPr="00AC51B1">
        <w:rPr>
          <w:sz w:val="22"/>
          <w:szCs w:val="22"/>
        </w:rPr>
        <w:t xml:space="preserve"> PLH220030 (Dz. Urz. </w:t>
      </w:r>
      <w:r w:rsidR="007A164B">
        <w:rPr>
          <w:sz w:val="22"/>
          <w:szCs w:val="22"/>
        </w:rPr>
        <w:t xml:space="preserve">Woj. Pom. z 2013 r., poz. 2101) - </w:t>
      </w:r>
      <w:r w:rsidR="00B67DB8" w:rsidRPr="00AC51B1">
        <w:rPr>
          <w:sz w:val="22"/>
          <w:szCs w:val="22"/>
        </w:rPr>
        <w:t xml:space="preserve">załącznik </w:t>
      </w:r>
      <w:r w:rsidR="00A11353">
        <w:rPr>
          <w:sz w:val="22"/>
          <w:szCs w:val="22"/>
        </w:rPr>
        <w:br/>
      </w:r>
      <w:r w:rsidR="00B67DB8" w:rsidRPr="00AC51B1">
        <w:rPr>
          <w:sz w:val="22"/>
          <w:szCs w:val="22"/>
        </w:rPr>
        <w:t>nr 5.</w:t>
      </w:r>
    </w:p>
    <w:p w14:paraId="46674467" w14:textId="77777777" w:rsidR="00B67DB8" w:rsidRPr="00AC51B1" w:rsidRDefault="00B67DB8" w:rsidP="00B67DB8">
      <w:pPr>
        <w:suppressAutoHyphens/>
        <w:spacing w:after="0"/>
        <w:rPr>
          <w:rFonts w:eastAsia="Times New Roman" w:cs="Arial"/>
          <w:sz w:val="22"/>
          <w:lang w:eastAsia="pl-PL"/>
        </w:rPr>
      </w:pPr>
    </w:p>
    <w:p w14:paraId="789F33FE" w14:textId="71B3CFAD" w:rsidR="008001BE" w:rsidRPr="00AC51B1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C51B1">
        <w:rPr>
          <w:rFonts w:ascii="Arial" w:hAnsi="Arial" w:cs="Arial"/>
          <w:b/>
          <w:sz w:val="22"/>
          <w:szCs w:val="22"/>
          <w:u w:val="single"/>
        </w:rPr>
        <w:t>V</w:t>
      </w:r>
      <w:r w:rsidR="00831A57" w:rsidRPr="00AC51B1">
        <w:rPr>
          <w:rFonts w:ascii="Arial" w:hAnsi="Arial" w:cs="Arial"/>
          <w:b/>
          <w:sz w:val="22"/>
          <w:szCs w:val="22"/>
          <w:u w:val="single"/>
        </w:rPr>
        <w:t>I</w:t>
      </w:r>
      <w:r w:rsidRPr="00AC51B1">
        <w:rPr>
          <w:rFonts w:ascii="Arial" w:hAnsi="Arial" w:cs="Arial"/>
          <w:b/>
          <w:sz w:val="22"/>
          <w:szCs w:val="22"/>
          <w:u w:val="single"/>
        </w:rPr>
        <w:t>. Forma przedmiotu zamówienia:</w:t>
      </w:r>
    </w:p>
    <w:p w14:paraId="0E9A9D06" w14:textId="0AF5D569" w:rsidR="008001BE" w:rsidRPr="00AC51B1" w:rsidRDefault="00E253D3" w:rsidP="00FE5B7F">
      <w:pPr>
        <w:pStyle w:val="AR1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19</w:t>
      </w:r>
      <w:r w:rsidR="00FE5B7F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Pojedynczy wydruk opracowania tekstowego opra</w:t>
      </w:r>
      <w:r w:rsidR="00FE5B7F" w:rsidRPr="00AC51B1">
        <w:rPr>
          <w:sz w:val="22"/>
          <w:szCs w:val="22"/>
        </w:rPr>
        <w:t xml:space="preserve">wiony w sposób uniemożliwiający   </w:t>
      </w:r>
      <w:r w:rsidR="008001BE" w:rsidRPr="00AC51B1">
        <w:rPr>
          <w:sz w:val="22"/>
          <w:szCs w:val="22"/>
        </w:rPr>
        <w:t>wydostawanie się kartek – zbindowany.</w:t>
      </w:r>
    </w:p>
    <w:p w14:paraId="5C86AB7F" w14:textId="7C518C3E" w:rsidR="008001BE" w:rsidRPr="00AC51B1" w:rsidRDefault="00747CC7" w:rsidP="00FE5B7F">
      <w:pPr>
        <w:pStyle w:val="AR1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25</w:t>
      </w:r>
      <w:r w:rsidR="006716AB">
        <w:rPr>
          <w:sz w:val="22"/>
          <w:szCs w:val="22"/>
        </w:rPr>
        <w:t>. Jedną kopię wersji elektronicznej zapisaną</w:t>
      </w:r>
      <w:r w:rsidR="008001BE" w:rsidRPr="00AC51B1">
        <w:rPr>
          <w:sz w:val="22"/>
          <w:szCs w:val="22"/>
        </w:rPr>
        <w:t xml:space="preserve"> na nośniku cyfrowym, np. płycie CD-R </w:t>
      </w:r>
      <w:r w:rsidR="00CE1AD0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lub DVD-R:</w:t>
      </w:r>
    </w:p>
    <w:p w14:paraId="356E0972" w14:textId="4EBA0E16" w:rsidR="008001BE" w:rsidRPr="00AC51B1" w:rsidRDefault="008001BE" w:rsidP="00FE5B7F">
      <w:pPr>
        <w:pStyle w:val="Domylnie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dokument tekstowy </w:t>
      </w:r>
      <w:r w:rsidR="00B67DB8" w:rsidRPr="00AC51B1">
        <w:rPr>
          <w:rFonts w:ascii="Arial" w:hAnsi="Arial" w:cs="Arial"/>
          <w:sz w:val="22"/>
          <w:szCs w:val="22"/>
          <w:lang w:val="pl-PL"/>
        </w:rPr>
        <w:t>w formacie PDF i DOC</w:t>
      </w:r>
      <w:r w:rsidRPr="00AC51B1">
        <w:rPr>
          <w:rFonts w:ascii="Arial" w:hAnsi="Arial" w:cs="Arial"/>
          <w:sz w:val="22"/>
          <w:szCs w:val="22"/>
          <w:lang w:val="pl-PL"/>
        </w:rPr>
        <w:t>,</w:t>
      </w:r>
    </w:p>
    <w:p w14:paraId="7314AB59" w14:textId="77777777" w:rsidR="003F1B5C" w:rsidRPr="00AC51B1" w:rsidRDefault="008001BE" w:rsidP="00FE5B7F">
      <w:pPr>
        <w:pStyle w:val="Domylnie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mapy </w:t>
      </w:r>
      <w:r w:rsidR="003F1B5C" w:rsidRPr="00AC51B1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3F1B5C" w:rsidRPr="00AC51B1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3F1B5C" w:rsidRPr="00AC51B1">
        <w:rPr>
          <w:rFonts w:ascii="Arial" w:hAnsi="Arial" w:cs="Arial"/>
          <w:sz w:val="22"/>
          <w:szCs w:val="22"/>
          <w:lang w:val="pl-PL"/>
        </w:rPr>
        <w:t>)</w:t>
      </w:r>
    </w:p>
    <w:p w14:paraId="596D19E1" w14:textId="7AFE6CB1" w:rsidR="008001BE" w:rsidRPr="00AC51B1" w:rsidRDefault="008001BE" w:rsidP="00FE5B7F">
      <w:pPr>
        <w:pStyle w:val="Domylnie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>fotografie w formacie JPG</w:t>
      </w:r>
      <w:r w:rsidR="00D86310" w:rsidRPr="00AC51B1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027B172" w:rsidR="008001BE" w:rsidRPr="00AC51B1" w:rsidRDefault="008001BE" w:rsidP="00FE5B7F">
      <w:pPr>
        <w:pStyle w:val="Domylnie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4" w:name="_Hlk505161970"/>
      <w:r w:rsidRPr="00AC51B1">
        <w:rPr>
          <w:rFonts w:ascii="Arial" w:hAnsi="Arial" w:cs="Arial"/>
          <w:sz w:val="22"/>
          <w:szCs w:val="22"/>
          <w:lang w:val="pl-PL"/>
        </w:rPr>
        <w:t xml:space="preserve">warstwy informacyjne </w:t>
      </w:r>
      <w:bookmarkEnd w:id="4"/>
      <w:r w:rsidR="00B67DB8" w:rsidRPr="00AC51B1">
        <w:rPr>
          <w:rFonts w:ascii="Arial" w:hAnsi="Arial" w:cs="Arial"/>
          <w:sz w:val="22"/>
          <w:szCs w:val="22"/>
          <w:lang w:val="pl-PL"/>
        </w:rPr>
        <w:t>w formacie SHP</w:t>
      </w:r>
      <w:r w:rsidR="003F1B5C" w:rsidRPr="00AC51B1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300A6304" w:rsidR="00AE33AE" w:rsidRPr="005F486B" w:rsidRDefault="00E253D3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20</w:t>
      </w:r>
      <w:r w:rsidR="00EE6C85">
        <w:rPr>
          <w:rFonts w:ascii="Arial" w:hAnsi="Arial" w:cs="Arial"/>
          <w:sz w:val="22"/>
          <w:szCs w:val="22"/>
          <w:lang w:val="pl-PL"/>
        </w:rPr>
        <w:t xml:space="preserve">. </w:t>
      </w:r>
      <w:r w:rsidR="00AE33AE" w:rsidRPr="00AC51B1">
        <w:rPr>
          <w:rFonts w:ascii="Arial" w:hAnsi="Arial" w:cs="Arial"/>
          <w:sz w:val="22"/>
          <w:szCs w:val="22"/>
          <w:lang w:val="pl-PL"/>
        </w:rPr>
        <w:t>Wer</w:t>
      </w:r>
      <w:r w:rsidR="00821705">
        <w:rPr>
          <w:rFonts w:ascii="Arial" w:hAnsi="Arial" w:cs="Arial"/>
          <w:sz w:val="22"/>
          <w:szCs w:val="22"/>
          <w:lang w:val="pl-PL"/>
        </w:rPr>
        <w:t>sja drukowana oraz elektroniczna</w:t>
      </w:r>
      <w:r w:rsidR="009D656D">
        <w:rPr>
          <w:rFonts w:ascii="Arial" w:hAnsi="Arial" w:cs="Arial"/>
          <w:sz w:val="22"/>
          <w:szCs w:val="22"/>
          <w:lang w:val="pl-PL"/>
        </w:rPr>
        <w:t xml:space="preserve"> muszą być identyczne. Powinny zawierać informację </w:t>
      </w:r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o dofinansowaniu zadania z </w:t>
      </w:r>
      <w:proofErr w:type="spellStart"/>
      <w:r w:rsidR="00AE33AE" w:rsidRPr="00AC51B1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 w Gdańsku i</w:t>
      </w:r>
      <w:r w:rsidR="00FE5B7F" w:rsidRPr="00AC51B1">
        <w:rPr>
          <w:rFonts w:ascii="Arial" w:hAnsi="Arial" w:cs="Arial"/>
          <w:sz w:val="22"/>
          <w:szCs w:val="22"/>
          <w:lang w:val="pl-PL"/>
        </w:rPr>
        <w:t xml:space="preserve"> być oznakowane logiem funduszu </w:t>
      </w:r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zgodnie z zasadami określonymi na stronie internetowej </w:t>
      </w:r>
      <w:proofErr w:type="spellStart"/>
      <w:r w:rsidR="00AE33AE" w:rsidRPr="00AC51B1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 w Gdańsku</w:t>
      </w:r>
      <w:r w:rsidR="00B67DB8" w:rsidRPr="00AC51B1">
        <w:rPr>
          <w:rFonts w:ascii="Arial" w:hAnsi="Arial" w:cs="Arial"/>
          <w:sz w:val="22"/>
          <w:szCs w:val="22"/>
          <w:lang w:val="pl-PL"/>
        </w:rPr>
        <w:t xml:space="preserve"> </w:t>
      </w:r>
      <w:r w:rsidR="001357D4">
        <w:rPr>
          <w:rFonts w:ascii="Arial" w:hAnsi="Arial" w:cs="Arial"/>
          <w:sz w:val="22"/>
          <w:szCs w:val="22"/>
          <w:lang w:val="pl-PL"/>
        </w:rPr>
        <w:br/>
      </w:r>
      <w:r w:rsidR="00B67DB8" w:rsidRPr="00AC51B1">
        <w:rPr>
          <w:rFonts w:ascii="Arial" w:hAnsi="Arial" w:cs="Arial"/>
          <w:sz w:val="22"/>
          <w:szCs w:val="22"/>
          <w:lang w:val="pl-PL"/>
        </w:rPr>
        <w:t xml:space="preserve">oraz o </w:t>
      </w:r>
      <w:r w:rsidR="001357D4">
        <w:rPr>
          <w:rFonts w:ascii="Arial" w:hAnsi="Arial" w:cs="Arial"/>
          <w:sz w:val="22"/>
          <w:szCs w:val="22"/>
          <w:lang w:val="pl-PL"/>
        </w:rPr>
        <w:t>Z</w:t>
      </w:r>
      <w:r w:rsidR="00F92A2B" w:rsidRPr="00AC51B1">
        <w:rPr>
          <w:rFonts w:ascii="Arial" w:hAnsi="Arial" w:cs="Arial"/>
          <w:sz w:val="22"/>
          <w:szCs w:val="22"/>
          <w:lang w:val="pl-PL"/>
        </w:rPr>
        <w:t xml:space="preserve">amawiającym i </w:t>
      </w:r>
      <w:r w:rsidR="00821705">
        <w:rPr>
          <w:rFonts w:ascii="Arial" w:hAnsi="Arial" w:cs="Arial"/>
          <w:sz w:val="22"/>
          <w:szCs w:val="22"/>
          <w:lang w:val="pl-PL"/>
        </w:rPr>
        <w:t>Wykonawcy. Pierwsza strona powinna być opatrzona odręcznym podpisem Wykonawcy.</w:t>
      </w:r>
    </w:p>
    <w:sectPr w:rsidR="00AE33AE" w:rsidRPr="005F486B" w:rsidSect="00B03F2C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B17FED">
      <w:rPr>
        <w:rFonts w:ascii="Arial" w:hAnsi="Arial" w:cs="Arial"/>
        <w:b/>
        <w:bCs/>
        <w:noProof/>
        <w:sz w:val="18"/>
      </w:rPr>
      <w:t>3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B17FED">
      <w:rPr>
        <w:rFonts w:ascii="Arial" w:hAnsi="Arial" w:cs="Arial"/>
        <w:bCs/>
        <w:noProof/>
        <w:sz w:val="18"/>
      </w:rPr>
      <w:t>3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22AE66E5" w:rsidR="00EB7508" w:rsidRPr="009F2AEA" w:rsidRDefault="00EB750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B17FED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831A57">
      <w:rPr>
        <w:rFonts w:ascii="Arial" w:hAnsi="Arial" w:cs="Arial"/>
        <w:b/>
        <w:bCs/>
        <w:noProof/>
        <w:sz w:val="18"/>
      </w:rPr>
      <w:fldChar w:fldCharType="begin"/>
    </w:r>
    <w:r w:rsidR="00831A57">
      <w:rPr>
        <w:rFonts w:ascii="Arial" w:hAnsi="Arial" w:cs="Arial"/>
        <w:b/>
        <w:bCs/>
        <w:noProof/>
        <w:sz w:val="18"/>
      </w:rPr>
      <w:instrText>NUMPAGES  \* Arabic  \* MERGEFORMAT</w:instrText>
    </w:r>
    <w:r w:rsidR="00831A57">
      <w:rPr>
        <w:rFonts w:ascii="Arial" w:hAnsi="Arial" w:cs="Arial"/>
        <w:b/>
        <w:bCs/>
        <w:noProof/>
        <w:sz w:val="18"/>
      </w:rPr>
      <w:fldChar w:fldCharType="separate"/>
    </w:r>
    <w:r w:rsidR="00B17FED">
      <w:rPr>
        <w:rFonts w:ascii="Arial" w:hAnsi="Arial" w:cs="Arial"/>
        <w:b/>
        <w:bCs/>
        <w:noProof/>
        <w:sz w:val="18"/>
      </w:rPr>
      <w:t>3</w:t>
    </w:r>
    <w:r w:rsidR="00831A57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17AE23E7" w:rsidR="00EB7508" w:rsidRDefault="00EB7508" w:rsidP="00EB7508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BD6040"/>
    <w:multiLevelType w:val="hybridMultilevel"/>
    <w:tmpl w:val="5ABE9B2A"/>
    <w:lvl w:ilvl="0" w:tplc="3D8A61D4">
      <w:start w:val="1"/>
      <w:numFmt w:val="decimal"/>
      <w:pStyle w:val="AR1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5"/>
    <w:lvlOverride w:ilvl="0">
      <w:startOverride w:val="4"/>
    </w:lvlOverride>
  </w:num>
  <w:num w:numId="8">
    <w:abstractNumId w:val="5"/>
    <w:lvlOverride w:ilvl="0">
      <w:startOverride w:val="22"/>
    </w:lvlOverride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2CC8"/>
    <w:rsid w:val="0001474C"/>
    <w:rsid w:val="00024114"/>
    <w:rsid w:val="00031067"/>
    <w:rsid w:val="00037A91"/>
    <w:rsid w:val="000443C2"/>
    <w:rsid w:val="000454C7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4CC9"/>
    <w:rsid w:val="000F72AD"/>
    <w:rsid w:val="000F7744"/>
    <w:rsid w:val="001025B1"/>
    <w:rsid w:val="001153BB"/>
    <w:rsid w:val="00116DB2"/>
    <w:rsid w:val="00127AED"/>
    <w:rsid w:val="001357D4"/>
    <w:rsid w:val="00141762"/>
    <w:rsid w:val="00144C21"/>
    <w:rsid w:val="00146E84"/>
    <w:rsid w:val="00166F50"/>
    <w:rsid w:val="0017599B"/>
    <w:rsid w:val="001A4E35"/>
    <w:rsid w:val="001C5121"/>
    <w:rsid w:val="001E4F6C"/>
    <w:rsid w:val="001E5EB7"/>
    <w:rsid w:val="001F7ED8"/>
    <w:rsid w:val="00204F34"/>
    <w:rsid w:val="00205B85"/>
    <w:rsid w:val="002302D1"/>
    <w:rsid w:val="00232A80"/>
    <w:rsid w:val="00242CAB"/>
    <w:rsid w:val="002439D4"/>
    <w:rsid w:val="0025199F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C3569"/>
    <w:rsid w:val="002D2E35"/>
    <w:rsid w:val="00314EE1"/>
    <w:rsid w:val="00315E9B"/>
    <w:rsid w:val="00317619"/>
    <w:rsid w:val="00320690"/>
    <w:rsid w:val="00326944"/>
    <w:rsid w:val="003322B9"/>
    <w:rsid w:val="00367840"/>
    <w:rsid w:val="00375837"/>
    <w:rsid w:val="00376644"/>
    <w:rsid w:val="003805A1"/>
    <w:rsid w:val="00384BFE"/>
    <w:rsid w:val="00392CA7"/>
    <w:rsid w:val="003A1507"/>
    <w:rsid w:val="003A562E"/>
    <w:rsid w:val="003A65E8"/>
    <w:rsid w:val="003A7DB0"/>
    <w:rsid w:val="003B5244"/>
    <w:rsid w:val="003D244C"/>
    <w:rsid w:val="003F0F2B"/>
    <w:rsid w:val="003F1B5C"/>
    <w:rsid w:val="004036B3"/>
    <w:rsid w:val="00411414"/>
    <w:rsid w:val="00423CD4"/>
    <w:rsid w:val="00425A6E"/>
    <w:rsid w:val="00434438"/>
    <w:rsid w:val="00442AE6"/>
    <w:rsid w:val="0044324A"/>
    <w:rsid w:val="00461D9D"/>
    <w:rsid w:val="00474357"/>
    <w:rsid w:val="004B4789"/>
    <w:rsid w:val="004C12F8"/>
    <w:rsid w:val="004C2A63"/>
    <w:rsid w:val="004D421F"/>
    <w:rsid w:val="004E7D92"/>
    <w:rsid w:val="004F6B82"/>
    <w:rsid w:val="00504C30"/>
    <w:rsid w:val="00506044"/>
    <w:rsid w:val="005200BB"/>
    <w:rsid w:val="00522816"/>
    <w:rsid w:val="00524F8A"/>
    <w:rsid w:val="005312D1"/>
    <w:rsid w:val="00543F36"/>
    <w:rsid w:val="00545136"/>
    <w:rsid w:val="0054755B"/>
    <w:rsid w:val="00550B82"/>
    <w:rsid w:val="0058227E"/>
    <w:rsid w:val="005A2E4A"/>
    <w:rsid w:val="005B103E"/>
    <w:rsid w:val="005C6681"/>
    <w:rsid w:val="005D124D"/>
    <w:rsid w:val="005E78E9"/>
    <w:rsid w:val="005F1D5E"/>
    <w:rsid w:val="005F486B"/>
    <w:rsid w:val="005F78EB"/>
    <w:rsid w:val="006267B5"/>
    <w:rsid w:val="006716AB"/>
    <w:rsid w:val="00674CE5"/>
    <w:rsid w:val="00674FF4"/>
    <w:rsid w:val="006A061A"/>
    <w:rsid w:val="006A1F48"/>
    <w:rsid w:val="006A7E0C"/>
    <w:rsid w:val="006B2061"/>
    <w:rsid w:val="006B7B05"/>
    <w:rsid w:val="006C7738"/>
    <w:rsid w:val="00720A16"/>
    <w:rsid w:val="00721C23"/>
    <w:rsid w:val="00724EB8"/>
    <w:rsid w:val="007310DD"/>
    <w:rsid w:val="00732E03"/>
    <w:rsid w:val="007409EC"/>
    <w:rsid w:val="00741A05"/>
    <w:rsid w:val="00747CC7"/>
    <w:rsid w:val="00764E82"/>
    <w:rsid w:val="00781FE6"/>
    <w:rsid w:val="0078224A"/>
    <w:rsid w:val="00792532"/>
    <w:rsid w:val="007A164B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7F74B8"/>
    <w:rsid w:val="008001BE"/>
    <w:rsid w:val="00801AF7"/>
    <w:rsid w:val="00803853"/>
    <w:rsid w:val="00814F4C"/>
    <w:rsid w:val="00817517"/>
    <w:rsid w:val="00821705"/>
    <w:rsid w:val="00831A57"/>
    <w:rsid w:val="00834323"/>
    <w:rsid w:val="008347DF"/>
    <w:rsid w:val="00856AEA"/>
    <w:rsid w:val="00857164"/>
    <w:rsid w:val="00860E58"/>
    <w:rsid w:val="0086301A"/>
    <w:rsid w:val="00873A5F"/>
    <w:rsid w:val="00885D2C"/>
    <w:rsid w:val="00890A15"/>
    <w:rsid w:val="00892335"/>
    <w:rsid w:val="0089748E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7D3"/>
    <w:rsid w:val="00960369"/>
    <w:rsid w:val="00963A0F"/>
    <w:rsid w:val="00976A3D"/>
    <w:rsid w:val="00981D14"/>
    <w:rsid w:val="009B689A"/>
    <w:rsid w:val="009B7068"/>
    <w:rsid w:val="009B7F55"/>
    <w:rsid w:val="009C123C"/>
    <w:rsid w:val="009D1956"/>
    <w:rsid w:val="009D4DBE"/>
    <w:rsid w:val="009D656D"/>
    <w:rsid w:val="009E7FCF"/>
    <w:rsid w:val="009F1662"/>
    <w:rsid w:val="00A11353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C51B1"/>
    <w:rsid w:val="00AE33AE"/>
    <w:rsid w:val="00AE7224"/>
    <w:rsid w:val="00AF02AE"/>
    <w:rsid w:val="00AF3EC7"/>
    <w:rsid w:val="00B03F2C"/>
    <w:rsid w:val="00B10C7F"/>
    <w:rsid w:val="00B1377A"/>
    <w:rsid w:val="00B17FED"/>
    <w:rsid w:val="00B2243A"/>
    <w:rsid w:val="00B42426"/>
    <w:rsid w:val="00B428DE"/>
    <w:rsid w:val="00B443C5"/>
    <w:rsid w:val="00B46E6E"/>
    <w:rsid w:val="00B62724"/>
    <w:rsid w:val="00B67DB8"/>
    <w:rsid w:val="00B727EC"/>
    <w:rsid w:val="00B742DF"/>
    <w:rsid w:val="00B75488"/>
    <w:rsid w:val="00B75AD4"/>
    <w:rsid w:val="00BE36FA"/>
    <w:rsid w:val="00BE3B92"/>
    <w:rsid w:val="00BE765D"/>
    <w:rsid w:val="00BF02E9"/>
    <w:rsid w:val="00BF0810"/>
    <w:rsid w:val="00BF15B9"/>
    <w:rsid w:val="00BF2E7C"/>
    <w:rsid w:val="00BF3D7B"/>
    <w:rsid w:val="00BF4B0D"/>
    <w:rsid w:val="00C10FA5"/>
    <w:rsid w:val="00C14BED"/>
    <w:rsid w:val="00C259F2"/>
    <w:rsid w:val="00C771C5"/>
    <w:rsid w:val="00C772CC"/>
    <w:rsid w:val="00C80075"/>
    <w:rsid w:val="00CC0E88"/>
    <w:rsid w:val="00CE1AD0"/>
    <w:rsid w:val="00D01726"/>
    <w:rsid w:val="00D22310"/>
    <w:rsid w:val="00D353EC"/>
    <w:rsid w:val="00D45DD4"/>
    <w:rsid w:val="00D51B30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253D3"/>
    <w:rsid w:val="00E30B4C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E6C85"/>
    <w:rsid w:val="00EF0893"/>
    <w:rsid w:val="00F05282"/>
    <w:rsid w:val="00F0623D"/>
    <w:rsid w:val="00F062C9"/>
    <w:rsid w:val="00F157CA"/>
    <w:rsid w:val="00F2720E"/>
    <w:rsid w:val="00F37ED8"/>
    <w:rsid w:val="00F449D4"/>
    <w:rsid w:val="00F53688"/>
    <w:rsid w:val="00F579B8"/>
    <w:rsid w:val="00F63B8B"/>
    <w:rsid w:val="00F650CA"/>
    <w:rsid w:val="00F768A9"/>
    <w:rsid w:val="00F8156B"/>
    <w:rsid w:val="00F8306A"/>
    <w:rsid w:val="00F835B0"/>
    <w:rsid w:val="00F87976"/>
    <w:rsid w:val="00F92A2B"/>
    <w:rsid w:val="00F941BD"/>
    <w:rsid w:val="00FA3BC6"/>
    <w:rsid w:val="00FC086B"/>
    <w:rsid w:val="00FC1F76"/>
    <w:rsid w:val="00FC6984"/>
    <w:rsid w:val="00FC7EFA"/>
    <w:rsid w:val="00FE45EA"/>
    <w:rsid w:val="00FE5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5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5AF62-3336-41E3-9EBF-8656C1CA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3</Pages>
  <Words>1165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141</cp:revision>
  <cp:lastPrinted>2022-06-03T06:48:00Z</cp:lastPrinted>
  <dcterms:created xsi:type="dcterms:W3CDTF">2018-07-16T12:32:00Z</dcterms:created>
  <dcterms:modified xsi:type="dcterms:W3CDTF">2022-06-03T06:49:00Z</dcterms:modified>
</cp:coreProperties>
</file>